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B7387" w:rsidR="006A1370" w:rsidP="00FA336C" w:rsidRDefault="006A1370" w14:paraId="672A6659" w14:textId="77777777">
      <w:pPr>
        <w:pStyle w:val="BodyText"/>
        <w:spacing w:after="120" w:line="360" w:lineRule="auto"/>
        <w:jc w:val="both"/>
        <w:rPr>
          <w:b/>
          <w:sz w:val="24"/>
          <w:szCs w:val="24"/>
          <w:lang w:val="ro-RO"/>
        </w:rPr>
      </w:pPr>
    </w:p>
    <w:p w:rsidRPr="000B7387" w:rsidR="00503788" w:rsidP="00245536" w:rsidRDefault="001E42E7" w14:paraId="50C5858F" w14:textId="77777777">
      <w:pPr>
        <w:suppressAutoHyphens/>
        <w:spacing w:after="120" w:line="360" w:lineRule="auto"/>
        <w:jc w:val="center"/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 xml:space="preserve">REGULAMENTUL </w:t>
      </w:r>
      <w:r w:rsidRPr="000B7387" w:rsidR="00503788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 xml:space="preserve">FACULTĂŢII DE FIZICĂ </w:t>
      </w:r>
      <w:r w:rsidR="00E4649C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 xml:space="preserve">REFERITOR LA ORGANIZAREA ȘI </w:t>
      </w:r>
      <w:r w:rsidR="00E4649C"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  <w:t>desfĂŞurarea</w:t>
      </w:r>
      <w:r w:rsidRPr="000B7387" w:rsidR="00503788"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  <w:t xml:space="preserve"> EXAMENULUI DE FINALIZARE A STUDIILOR NIVEL LICENŢĂ ŞI MASTERAT</w:t>
      </w:r>
      <w:r w:rsidR="00C132EB"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  <w:t xml:space="preserve"> </w:t>
      </w:r>
    </w:p>
    <w:p w:rsidRPr="000B7387" w:rsidR="0009320E" w:rsidP="00FA336C" w:rsidRDefault="0009320E" w14:paraId="0A37501D" w14:textId="77777777">
      <w:pPr>
        <w:suppressAutoHyphens/>
        <w:spacing w:after="120" w:line="360" w:lineRule="auto"/>
        <w:jc w:val="both"/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</w:pPr>
    </w:p>
    <w:p w:rsidRPr="000B7387" w:rsidR="0009320E" w:rsidP="00FA336C" w:rsidRDefault="0009320E" w14:paraId="5D989130" w14:textId="3EC6E8F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1D596737" w:rsidR="0009320E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valabil pentru anul universitar 202</w:t>
      </w:r>
      <w:r w:rsidRPr="1D596737" w:rsidR="00826138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4</w:t>
      </w:r>
      <w:r w:rsidRPr="1D596737" w:rsidR="00D97BE8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-</w:t>
      </w:r>
      <w:r w:rsidRPr="1D596737" w:rsidR="0009320E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202</w:t>
      </w:r>
      <w:r w:rsidRPr="1D596737" w:rsidR="00826138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5</w:t>
      </w:r>
      <w:r w:rsidRPr="1D596737" w:rsidR="00FA336C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,</w:t>
      </w:r>
      <w:r w:rsidRPr="1D596737" w:rsidR="00C132EB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 xml:space="preserve"> </w:t>
      </w:r>
      <w:r w:rsidRPr="1D596737" w:rsidR="0009320E">
        <w:rPr>
          <w:rFonts w:ascii="Times New Roman" w:hAnsi="Times New Roman" w:eastAsia="Times New Roman"/>
          <w:sz w:val="24"/>
          <w:szCs w:val="24"/>
          <w:lang w:val="ro-RO"/>
        </w:rPr>
        <w:t>aprobat de Consiliul Facultății de Fizică în</w:t>
      </w:r>
      <w:r w:rsidRPr="1D596737" w:rsidR="00E83F52">
        <w:rPr>
          <w:rFonts w:ascii="Times New Roman" w:hAnsi="Times New Roman" w:eastAsia="Times New Roman"/>
          <w:sz w:val="24"/>
          <w:szCs w:val="24"/>
          <w:lang w:val="ro-RO"/>
        </w:rPr>
        <w:t xml:space="preserve"> data de</w:t>
      </w:r>
      <w:r w:rsidRPr="1D596737" w:rsidR="42374FA2">
        <w:rPr>
          <w:rFonts w:ascii="Times New Roman" w:hAnsi="Times New Roman" w:eastAsia="Times New Roman"/>
          <w:sz w:val="24"/>
          <w:szCs w:val="24"/>
          <w:lang w:val="ro-RO"/>
        </w:rPr>
        <w:t xml:space="preserve"> 19</w:t>
      </w:r>
      <w:r w:rsidRPr="1D596737" w:rsidR="00C40A19">
        <w:rPr>
          <w:rFonts w:ascii="Times New Roman" w:hAnsi="Times New Roman" w:eastAsia="Times New Roman"/>
          <w:sz w:val="24"/>
          <w:szCs w:val="24"/>
          <w:lang w:val="ro-RO"/>
        </w:rPr>
        <w:t>.</w:t>
      </w:r>
      <w:r w:rsidRPr="1D596737" w:rsidR="1571A730">
        <w:rPr>
          <w:rFonts w:ascii="Times New Roman" w:hAnsi="Times New Roman" w:eastAsia="Times New Roman"/>
          <w:sz w:val="24"/>
          <w:szCs w:val="24"/>
          <w:lang w:val="ro-RO"/>
        </w:rPr>
        <w:t xml:space="preserve"> 06</w:t>
      </w:r>
      <w:r w:rsidRPr="1D596737" w:rsidR="00C40A19">
        <w:rPr>
          <w:rFonts w:ascii="Times New Roman" w:hAnsi="Times New Roman" w:eastAsia="Times New Roman"/>
          <w:sz w:val="24"/>
          <w:szCs w:val="24"/>
          <w:lang w:val="ro-RO"/>
        </w:rPr>
        <w:t>.</w:t>
      </w:r>
      <w:r w:rsidRPr="1D596737" w:rsidR="451DE6D3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1D596737" w:rsidR="00D07F39">
        <w:rPr>
          <w:rFonts w:ascii="Times New Roman" w:hAnsi="Times New Roman" w:eastAsia="Times New Roman"/>
          <w:sz w:val="24"/>
          <w:szCs w:val="24"/>
          <w:lang w:val="ro-RO"/>
        </w:rPr>
        <w:t>202</w:t>
      </w:r>
      <w:r w:rsidRPr="1D596737" w:rsidR="00826138">
        <w:rPr>
          <w:rFonts w:ascii="Times New Roman" w:hAnsi="Times New Roman" w:eastAsia="Times New Roman"/>
          <w:sz w:val="24"/>
          <w:szCs w:val="24"/>
          <w:lang w:val="ro-RO"/>
        </w:rPr>
        <w:t>5</w:t>
      </w:r>
      <w:r w:rsidRPr="1D596737" w:rsidR="00D07F39">
        <w:rPr>
          <w:rFonts w:ascii="Times New Roman" w:hAnsi="Times New Roman" w:eastAsia="Times New Roman"/>
          <w:sz w:val="24"/>
          <w:szCs w:val="24"/>
          <w:lang w:val="ro-RO"/>
        </w:rPr>
        <w:t>.</w:t>
      </w:r>
    </w:p>
    <w:p w:rsidRPr="000B7387" w:rsidR="00503788" w:rsidP="00245536" w:rsidRDefault="008B414A" w14:paraId="1CFA3DCE" w14:textId="77777777">
      <w:pPr>
        <w:suppressAutoHyphens/>
        <w:spacing w:before="240" w:after="120" w:line="360" w:lineRule="auto"/>
        <w:ind w:right="29"/>
        <w:jc w:val="both"/>
        <w:rPr>
          <w:rFonts w:ascii="Times New Roman" w:hAnsi="Times New Roman" w:eastAsia="Times New Roman"/>
          <w:b/>
          <w:sz w:val="24"/>
          <w:szCs w:val="24"/>
          <w:lang w:val="ro-RO" w:eastAsia="ar-SA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>Art. 1. Cadrul Legal</w:t>
      </w:r>
    </w:p>
    <w:p w:rsidR="00F06413" w:rsidP="00436411" w:rsidRDefault="00503788" w14:paraId="2B277A03" w14:textId="7777777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36C6BFAA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Examenul de finalizare a studiilor la nivel </w:t>
      </w:r>
      <w:r w:rsidRPr="36C6BFAA" w:rsidR="003230E9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licență</w:t>
      </w:r>
      <w:r w:rsidRPr="36C6BFAA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</w:t>
      </w:r>
      <w:r w:rsidRPr="36C6BFAA" w:rsidR="003230E9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și</w:t>
      </w:r>
      <w:r w:rsidRPr="36C6BFAA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masterat la Facultatea de Fizică se organizează în conformitate cu prevederile </w:t>
      </w:r>
      <w:r w:rsidRPr="36C6BFAA" w:rsidR="00F06413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Legii învățământului superior nr. 199/2023 cu modificările și completările ulterioare, ale </w:t>
      </w:r>
      <w:r w:rsidRPr="36C6BFAA" w:rsidR="00436411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actelor normative ce decurg din aplicarea acestei legi, ale Cartei Universității Babeș-Bolyai (UBB), </w:t>
      </w:r>
      <w:r w:rsidRPr="36C6BFAA" w:rsidR="00F06413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și a Hotărârii Senatului nr. </w:t>
      </w:r>
      <w:r w:rsidRPr="36C6BFAA" w:rsidR="00436411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39 din 20.03</w:t>
      </w:r>
      <w:r w:rsidRPr="36C6BFAA" w:rsidR="00F06413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.202</w:t>
      </w:r>
      <w:r w:rsidRPr="36C6BFAA" w:rsidR="00436411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4</w:t>
      </w:r>
      <w:r w:rsidRPr="36C6BFAA" w:rsidR="00F06413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.</w:t>
      </w:r>
    </w:p>
    <w:p w:rsidRPr="000B7387" w:rsidR="00503788" w:rsidP="00FA336C" w:rsidRDefault="00503788" w14:paraId="17885C54" w14:textId="7777777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D13C7D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Acest regulament cadru este completat de următoarele prevederi specifice </w:t>
      </w:r>
      <w:r w:rsidRPr="00D13C7D" w:rsidR="0010356F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Facultății</w:t>
      </w:r>
      <w:r w:rsidRPr="00D13C7D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de Fizică</w:t>
      </w:r>
      <w:r w:rsidRPr="00D13C7D" w:rsidR="0010356F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și se aplică în cazul în care activitățile didactice </w:t>
      </w:r>
      <w:r w:rsidRPr="00D13C7D" w:rsidR="000D11F4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se desfășoară față </w:t>
      </w:r>
      <w:r w:rsidRPr="00D13C7D" w:rsidR="0010356F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în față</w:t>
      </w:r>
      <w:r w:rsidRPr="00D13C7D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.</w:t>
      </w:r>
    </w:p>
    <w:p w:rsidR="00503788" w:rsidP="00245536" w:rsidRDefault="00C21CAC" w14:paraId="6634A66D" w14:textId="77777777">
      <w:pPr>
        <w:suppressAutoHyphens/>
        <w:spacing w:before="240" w:after="12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ro-RO" w:eastAsia="ar-SA"/>
        </w:rPr>
      </w:pPr>
      <w:r w:rsidRPr="000B7387"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  <w:t>A</w:t>
      </w: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>rt</w:t>
      </w:r>
      <w:r w:rsidRPr="000B7387"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  <w:t>. 2. N</w:t>
      </w: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 xml:space="preserve">ivel LICENȚĂ </w:t>
      </w:r>
    </w:p>
    <w:p w:rsidRPr="00F95EEC" w:rsidR="00F02221" w:rsidP="00245536" w:rsidRDefault="00F02221" w14:paraId="6486BED5" w14:textId="77777777">
      <w:pPr>
        <w:suppressAutoHyphens/>
        <w:spacing w:before="240" w:after="120" w:line="36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val="ro-RO" w:eastAsia="ar-SA"/>
        </w:rPr>
      </w:pPr>
      <w:r w:rsidRPr="00F95EEC">
        <w:rPr>
          <w:rFonts w:ascii="Times New Roman" w:hAnsi="Times New Roman" w:eastAsia="Times New Roman"/>
          <w:color w:val="000000" w:themeColor="text1"/>
          <w:sz w:val="24"/>
          <w:szCs w:val="24"/>
          <w:lang w:val="ro-RO" w:eastAsia="ar-SA"/>
        </w:rPr>
        <w:t>Comisia recunoaște notele obținute la probele susținute în sesiunile anterioare ale examenului de licență</w:t>
      </w:r>
      <w:r w:rsidRPr="00F95EEC" w:rsidR="007E5EA6">
        <w:rPr>
          <w:rFonts w:ascii="Times New Roman" w:hAnsi="Times New Roman" w:eastAsia="Times New Roman"/>
          <w:color w:val="000000" w:themeColor="text1"/>
          <w:sz w:val="24"/>
          <w:szCs w:val="24"/>
          <w:lang w:val="ro-RO" w:eastAsia="ar-SA"/>
        </w:rPr>
        <w:t xml:space="preserve"> desfășurate</w:t>
      </w:r>
      <w:r w:rsidRPr="00F95EEC">
        <w:rPr>
          <w:rFonts w:ascii="Times New Roman" w:hAnsi="Times New Roman" w:eastAsia="Times New Roman"/>
          <w:color w:val="000000" w:themeColor="text1"/>
          <w:sz w:val="24"/>
          <w:szCs w:val="24"/>
          <w:lang w:val="ro-RO" w:eastAsia="ar-SA"/>
        </w:rPr>
        <w:t xml:space="preserve"> la Facultatea de Fizică </w:t>
      </w:r>
      <w:r w:rsidRPr="00F95EEC" w:rsidR="007E5EA6">
        <w:rPr>
          <w:rFonts w:ascii="Times New Roman" w:hAnsi="Times New Roman" w:eastAsia="Times New Roman"/>
          <w:color w:val="000000" w:themeColor="text1"/>
          <w:sz w:val="24"/>
          <w:szCs w:val="24"/>
          <w:lang w:val="ro-RO" w:eastAsia="ar-SA"/>
        </w:rPr>
        <w:t xml:space="preserve">a </w:t>
      </w:r>
      <w:r w:rsidRPr="00F95EEC">
        <w:rPr>
          <w:rFonts w:ascii="Times New Roman" w:hAnsi="Times New Roman" w:eastAsia="Times New Roman"/>
          <w:color w:val="000000" w:themeColor="text1"/>
          <w:sz w:val="24"/>
          <w:szCs w:val="24"/>
          <w:lang w:val="ro-RO" w:eastAsia="ar-SA"/>
        </w:rPr>
        <w:t>UBB.</w:t>
      </w:r>
    </w:p>
    <w:p w:rsidRPr="002F2EA8" w:rsidR="007E5EA6" w:rsidP="00245536" w:rsidRDefault="007E5EA6" w14:paraId="2A4EF544" w14:textId="77777777">
      <w:pPr>
        <w:suppressAutoHyphens/>
        <w:spacing w:before="240"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 w:eastAsia="ar-SA"/>
        </w:rPr>
      </w:pPr>
      <w:r w:rsidRPr="002F2EA8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Lucrările de licență/diplomă/disertație se pregătesc, elaborează, editează și se susțin în limba de predare a specializării sau </w:t>
      </w:r>
      <w:r w:rsidRPr="002F2EA8" w:rsidR="00F95EEC">
        <w:rPr>
          <w:rFonts w:ascii="Times New Roman" w:hAnsi="Times New Roman" w:eastAsia="Times New Roman"/>
          <w:sz w:val="24"/>
          <w:szCs w:val="24"/>
          <w:lang w:val="ro-RO" w:eastAsia="ar-SA"/>
        </w:rPr>
        <w:t>limba engleză</w:t>
      </w:r>
      <w:r w:rsidRPr="002F2EA8">
        <w:rPr>
          <w:rFonts w:ascii="Times New Roman" w:hAnsi="Times New Roman" w:eastAsia="Times New Roman"/>
          <w:sz w:val="24"/>
          <w:szCs w:val="24"/>
          <w:lang w:val="ro-RO" w:eastAsia="ar-SA"/>
        </w:rPr>
        <w:t>.</w:t>
      </w:r>
    </w:p>
    <w:p w:rsidRPr="002F2EA8" w:rsidR="00F02221" w:rsidP="00245536" w:rsidRDefault="001376E4" w14:paraId="584D725D" w14:textId="77777777">
      <w:pPr>
        <w:suppressAutoHyphens/>
        <w:spacing w:before="240"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 w:eastAsia="ar-SA"/>
        </w:rPr>
      </w:pPr>
      <w:r w:rsidRPr="00172C33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Pentru înscrierea la examenul de licență candidații trebuie să prezinte un atestat/certificat de competență lingvistică într-o limbă de largă circulație internațională cu un calificativ de minim </w:t>
      </w:r>
      <w:r w:rsidRPr="002F2EA8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A2. </w:t>
      </w:r>
    </w:p>
    <w:p w:rsidRPr="00F2602F" w:rsidR="00503788" w:rsidP="00FA336C" w:rsidRDefault="00D13C7D" w14:paraId="4AEA8389" w14:textId="77777777">
      <w:pPr>
        <w:suppressAutoHyphens/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 w:eastAsia="ar-SA"/>
        </w:rPr>
      </w:pPr>
      <w:r w:rsidRPr="00F2602F">
        <w:rPr>
          <w:rFonts w:ascii="Times New Roman" w:hAnsi="Times New Roman" w:eastAsia="Times New Roman"/>
          <w:sz w:val="24"/>
          <w:szCs w:val="24"/>
          <w:lang w:val="ro-RO"/>
        </w:rPr>
        <w:t>Examenul se va desfășura conform calendarului stabilit de Facultatea de Fizică. În cadrul examenului candidații vor susține 2 probe distincte, astfel:</w:t>
      </w:r>
    </w:p>
    <w:p w:rsidRPr="000B7387" w:rsidR="00503788" w:rsidP="00FA336C" w:rsidRDefault="00503788" w14:paraId="4180D88D" w14:textId="77777777">
      <w:pPr>
        <w:suppressAutoHyphens/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 w:eastAsia="ar-SA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>Proba 1</w:t>
      </w:r>
      <w:r w:rsidRPr="000B7387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 – Evaluarea </w:t>
      </w:r>
      <w:r w:rsidRPr="000B7387" w:rsidR="003230E9">
        <w:rPr>
          <w:rFonts w:ascii="Times New Roman" w:hAnsi="Times New Roman" w:eastAsia="Times New Roman"/>
          <w:sz w:val="24"/>
          <w:szCs w:val="24"/>
          <w:lang w:val="ro-RO" w:eastAsia="ar-SA"/>
        </w:rPr>
        <w:t>cunoștințelor</w:t>
      </w:r>
      <w:r w:rsidRPr="000B7387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 fundamentale </w:t>
      </w:r>
      <w:r w:rsidRPr="000B7387" w:rsidR="003230E9">
        <w:rPr>
          <w:rFonts w:ascii="Times New Roman" w:hAnsi="Times New Roman" w:eastAsia="Times New Roman"/>
          <w:sz w:val="24"/>
          <w:szCs w:val="24"/>
          <w:lang w:val="ro-RO" w:eastAsia="ar-SA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 de specialitate – un </w:t>
      </w: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>EXAMEN</w:t>
      </w:r>
      <w:r w:rsidRPr="000B7387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 </w:t>
      </w: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>SCRIS</w:t>
      </w:r>
      <w:r w:rsidRPr="000B7387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 compus din:</w:t>
      </w:r>
    </w:p>
    <w:p w:rsidRPr="000B7387" w:rsidR="00503788" w:rsidP="00ED749F" w:rsidRDefault="0010356F" w14:paraId="504707BE" w14:textId="77777777">
      <w:pPr>
        <w:numPr>
          <w:ilvl w:val="0"/>
          <w:numId w:val="27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2 probleme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cu câte 4 subpuncte ale</w:t>
      </w:r>
      <w:r w:rsidRPr="000B7387" w:rsidR="004D33A1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se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liber din cele 4 probleme propuse din unele cursuri de bază (Mecanică </w:t>
      </w:r>
      <w:r w:rsidRPr="000B7387" w:rsidR="004D33A1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acustică, Fizică moleculară </w:t>
      </w:r>
      <w:r w:rsidRPr="000B7387" w:rsidR="004D33A1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căldură, Electricitate </w:t>
      </w:r>
      <w:r w:rsidRPr="000B7387" w:rsidR="004D33A1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magnetism, 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Optică) – pentru verificarea </w:t>
      </w:r>
      <w:r w:rsidRPr="000B7387" w:rsidR="004D33A1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cunoștințelor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fundamentale (cu </w:t>
      </w:r>
      <w:r w:rsidRPr="000B7387" w:rsidR="004D33A1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aceeași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tematică pentru toate specializările).</w:t>
      </w:r>
      <w:r w:rsidRPr="000B7387" w:rsidR="009B09E2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F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iecare problemă va fi punctată cu 0-3 puncte (conform baremului de corectare)</w:t>
      </w:r>
      <w:r w:rsidR="00994404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.</w:t>
      </w:r>
    </w:p>
    <w:p w:rsidRPr="000B7387" w:rsidR="00503788" w:rsidP="36C6BFAA" w:rsidRDefault="00503788" w14:paraId="1D27AE92" w14:textId="77777777">
      <w:pPr>
        <w:numPr>
          <w:ilvl w:val="0"/>
          <w:numId w:val="27"/>
        </w:numPr>
        <w:shd w:val="clear" w:color="auto" w:fill="FFFFFF" w:themeFill="background1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36C6BFAA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ro-RO"/>
        </w:rPr>
        <w:t>un test grilă</w:t>
      </w:r>
      <w:r w:rsidRPr="36C6BFAA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</w:t>
      </w:r>
      <w:r w:rsidRPr="36C6BFAA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ro-RO"/>
        </w:rPr>
        <w:t>cu 15 întrebări,</w:t>
      </w:r>
      <w:r w:rsidRPr="36C6BFAA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cu 3 variante de răspuns din care una singură corectă – pentru verificarea </w:t>
      </w:r>
      <w:r w:rsidRPr="36C6BFAA" w:rsidR="004D33A1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cunoștințelor</w:t>
      </w:r>
      <w:r w:rsidRPr="36C6BFAA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de specialitate (pe baza unei </w:t>
      </w:r>
      <w:hyperlink r:id="rId8">
        <w:r w:rsidRPr="36C6BFAA">
          <w:rPr>
            <w:rFonts w:ascii="Times New Roman" w:hAnsi="Times New Roman" w:eastAsia="Times New Roman"/>
            <w:color w:val="000000" w:themeColor="text1"/>
            <w:sz w:val="24"/>
            <w:szCs w:val="24"/>
            <w:lang w:val="ro-RO"/>
          </w:rPr>
          <w:t>tematici</w:t>
        </w:r>
      </w:hyperlink>
      <w:r w:rsidRPr="36C6BFAA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elaborate distinct pentru fiecare </w:t>
      </w:r>
      <w:r w:rsidRPr="36C6BFAA">
        <w:rPr>
          <w:rFonts w:ascii="Times New Roman" w:hAnsi="Times New Roman" w:eastAsia="Times New Roman"/>
          <w:sz w:val="24"/>
          <w:szCs w:val="24"/>
          <w:lang w:val="ro-RO"/>
        </w:rPr>
        <w:t>specializare</w:t>
      </w:r>
      <w:r w:rsidRPr="36C6BFAA" w:rsidR="00D13C7D">
        <w:rPr>
          <w:rFonts w:ascii="Times New Roman" w:hAnsi="Times New Roman" w:eastAsia="Times New Roman"/>
          <w:sz w:val="24"/>
          <w:szCs w:val="24"/>
          <w:lang w:val="ro-RO"/>
        </w:rPr>
        <w:t xml:space="preserve"> din disciplinele enumerate în Anexa 1</w:t>
      </w:r>
      <w:r w:rsidRPr="36C6BFAA">
        <w:rPr>
          <w:rFonts w:ascii="Times New Roman" w:hAnsi="Times New Roman" w:eastAsia="Times New Roman"/>
          <w:sz w:val="24"/>
          <w:szCs w:val="24"/>
          <w:lang w:val="ro-RO"/>
        </w:rPr>
        <w:t>)</w:t>
      </w:r>
      <w:r w:rsidRPr="36C6BFAA" w:rsidR="009B09E2">
        <w:rPr>
          <w:rFonts w:ascii="Times New Roman" w:hAnsi="Times New Roman" w:eastAsia="Times New Roman"/>
          <w:sz w:val="24"/>
          <w:szCs w:val="24"/>
          <w:lang w:val="ro-RO"/>
        </w:rPr>
        <w:t xml:space="preserve">. </w:t>
      </w:r>
      <w:r w:rsidRPr="36C6BFAA">
        <w:rPr>
          <w:rFonts w:ascii="Times New Roman" w:hAnsi="Times New Roman" w:eastAsia="Times New Roman"/>
          <w:sz w:val="24"/>
          <w:szCs w:val="24"/>
          <w:lang w:val="ro-RO"/>
        </w:rPr>
        <w:t>răspunsurile</w:t>
      </w:r>
      <w:r w:rsidRPr="36C6BFAA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corecte vor fi punctate cu 0,2 puncte/ întrebare</w:t>
      </w:r>
      <w:r w:rsidRPr="36C6BFAA" w:rsidR="00994404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.</w:t>
      </w:r>
    </w:p>
    <w:p w:rsidRPr="000B7387" w:rsidR="00503788" w:rsidP="009B09E2" w:rsidRDefault="009B09E2" w14:paraId="4C23D39E" w14:textId="77777777">
      <w:pPr>
        <w:shd w:val="clear" w:color="auto" w:fill="FFFFFF"/>
        <w:spacing w:after="120" w:line="360" w:lineRule="auto"/>
        <w:ind w:left="360"/>
        <w:contextualSpacing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N</w:t>
      </w:r>
      <w:r w:rsidRPr="000B7387" w:rsidR="00503788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ota finală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se calculează astfel: </w:t>
      </w:r>
      <w:r w:rsidRPr="000B7387" w:rsidR="00503788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1 punct din oficiu 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+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</w:t>
      </w:r>
      <w:r w:rsidRPr="000B7387" w:rsidR="00503788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punctaj total probleme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+ punctaj total întrebări </w:t>
      </w:r>
    </w:p>
    <w:p w:rsidRPr="00172C33" w:rsidR="00503788" w:rsidP="00245536" w:rsidRDefault="00503788" w14:paraId="3965E65B" w14:textId="77777777">
      <w:pPr>
        <w:shd w:val="clear" w:color="auto" w:fill="FFFFFF"/>
        <w:spacing w:before="240" w:after="12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Proba 2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– 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Prezentarea </w:t>
      </w:r>
      <w:r w:rsidRPr="000B7387" w:rsidR="004D33A1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</w:t>
      </w:r>
      <w:r w:rsidRPr="000B7387" w:rsidR="004D33A1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susținerea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publică a lucrării de </w:t>
      </w:r>
      <w:r w:rsidRPr="000B7387" w:rsidR="004D33A1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licenț</w:t>
      </w:r>
      <w:bookmarkStart w:name="_Hlk92448243" w:id="0"/>
      <w:r w:rsidRPr="000B7387" w:rsidR="004D33A1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ă</w:t>
      </w:r>
      <w:bookmarkEnd w:id="0"/>
      <w:r w:rsidR="00A06755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/</w:t>
      </w:r>
      <w:r w:rsidRPr="00172C33" w:rsidR="00A06755">
        <w:rPr>
          <w:rFonts w:ascii="Times New Roman" w:hAnsi="Times New Roman" w:eastAsia="Times New Roman"/>
          <w:b/>
          <w:sz w:val="24"/>
          <w:szCs w:val="24"/>
          <w:lang w:val="ro-RO"/>
        </w:rPr>
        <w:t>diplomă</w:t>
      </w:r>
      <w:r w:rsidRPr="00172C33" w:rsidR="00DC1DD3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</w:p>
    <w:p w:rsidRPr="000B7387" w:rsidR="00503788" w:rsidP="00FA336C" w:rsidRDefault="00D808AE" w14:paraId="74D05F9B" w14:textId="77777777">
      <w:pPr>
        <w:numPr>
          <w:ilvl w:val="0"/>
          <w:numId w:val="28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L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ucrarea de </w:t>
      </w:r>
      <w:r w:rsidRPr="000B7387" w:rsidR="004D33A1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licență</w:t>
      </w:r>
      <w:bookmarkStart w:name="_Hlk92448353" w:id="1"/>
      <w:r w:rsidRPr="00172C33"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/diplomă</w:t>
      </w:r>
      <w:r w:rsidRPr="00172C33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</w:t>
      </w:r>
      <w:bookmarkEnd w:id="1"/>
      <w:r w:rsidRPr="00172C33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se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elaborează în conformitate cu anexele la prezentul Regulament</w:t>
      </w:r>
      <w:r w:rsidR="00F2602F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.</w:t>
      </w:r>
    </w:p>
    <w:p w:rsidRPr="002F2EA8" w:rsidR="00503788" w:rsidP="00FA336C" w:rsidRDefault="00D808AE" w14:paraId="488FAC90" w14:textId="77777777">
      <w:pPr>
        <w:numPr>
          <w:ilvl w:val="0"/>
          <w:numId w:val="28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423E9A8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L</w:t>
      </w:r>
      <w:r w:rsidRPr="0423E9A8" w:rsidR="00503788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a lucrarea de </w:t>
      </w:r>
      <w:r w:rsidRPr="0423E9A8" w:rsidR="004D33A1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licență</w:t>
      </w:r>
      <w:r w:rsidRPr="0423E9A8" w:rsidR="00DC1DD3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/diplomă</w:t>
      </w:r>
      <w:r w:rsidRPr="0423E9A8" w:rsidR="00503788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se va </w:t>
      </w:r>
      <w:r w:rsidRPr="0423E9A8" w:rsidR="004D33A1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>atașa</w:t>
      </w:r>
      <w:r w:rsidRPr="0423E9A8" w:rsidR="00503788"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  <w:t xml:space="preserve"> un rezumat </w:t>
      </w:r>
      <w:r w:rsidRPr="0423E9A8" w:rsidR="00C132EB">
        <w:rPr>
          <w:rFonts w:ascii="Times New Roman" w:hAnsi="Times New Roman" w:eastAsia="Times New Roman"/>
          <w:sz w:val="24"/>
          <w:szCs w:val="24"/>
          <w:lang w:val="ro-RO"/>
        </w:rPr>
        <w:t>în limba engleză.</w:t>
      </w:r>
    </w:p>
    <w:p w:rsidR="697663AB" w:rsidP="1D596737" w:rsidRDefault="697663AB" w14:paraId="451A9412" w14:textId="7DD65FFB" w14:noSpellErr="1">
      <w:pPr>
        <w:numPr>
          <w:ilvl w:val="0"/>
          <w:numId w:val="28"/>
        </w:numPr>
        <w:shd w:val="clear" w:color="auto" w:fill="FFFFFF" w:themeFill="background1"/>
        <w:spacing w:after="120" w:line="360" w:lineRule="auto"/>
        <w:contextualSpacing/>
        <w:rPr>
          <w:rFonts w:ascii="Times New Roman" w:hAnsi="Times New Roman" w:eastAsia="Times New Roman"/>
          <w:sz w:val="24"/>
          <w:szCs w:val="24"/>
          <w:lang w:val="ro-RO"/>
        </w:rPr>
      </w:pPr>
      <w:r w:rsidRPr="1D596737" w:rsidR="697663AB">
        <w:rPr>
          <w:rFonts w:ascii="Times New Roman" w:hAnsi="Times New Roman" w:eastAsia="Times New Roman"/>
          <w:sz w:val="24"/>
          <w:szCs w:val="24"/>
          <w:lang w:val="ro-RO"/>
        </w:rPr>
        <w:t>La lucrare de licență/diploma se va atașa o declarație</w:t>
      </w:r>
      <w:r w:rsidRPr="1D596737" w:rsidR="5565E201">
        <w:rPr>
          <w:rFonts w:ascii="Times New Roman" w:hAnsi="Times New Roman" w:eastAsia="Times New Roman"/>
          <w:sz w:val="24"/>
          <w:szCs w:val="24"/>
          <w:lang w:val="ro-RO"/>
        </w:rPr>
        <w:t xml:space="preserve"> (Anexa 6) a autorului</w:t>
      </w:r>
      <w:r w:rsidRPr="1D596737" w:rsidR="697663AB">
        <w:rPr>
          <w:rFonts w:ascii="Times New Roman" w:hAnsi="Times New Roman" w:eastAsia="Times New Roman"/>
          <w:sz w:val="24"/>
          <w:szCs w:val="24"/>
          <w:lang w:val="ro-RO"/>
        </w:rPr>
        <w:t xml:space="preserve"> legată de utilizarea uneltelor bazate pe Inteligență Artificială.</w:t>
      </w:r>
    </w:p>
    <w:p w:rsidRPr="00172C33" w:rsidR="00FA336C" w:rsidP="00FA336C" w:rsidRDefault="00FA336C" w14:paraId="46CA857B" w14:textId="77777777">
      <w:pPr>
        <w:numPr>
          <w:ilvl w:val="0"/>
          <w:numId w:val="28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Symbol"/>
          <w:sz w:val="24"/>
          <w:szCs w:val="24"/>
          <w:lang w:val="ro-RO"/>
        </w:rPr>
        <w:t>Fiecare coordonator de lucrare de licen</w:t>
      </w:r>
      <w:bookmarkStart w:name="_Hlk92448283" w:id="2"/>
      <w:r w:rsidRPr="000B7387">
        <w:rPr>
          <w:rFonts w:ascii="Times New Roman" w:hAnsi="Times New Roman" w:eastAsia="Symbol"/>
          <w:sz w:val="24"/>
          <w:szCs w:val="24"/>
          <w:lang w:val="ro-RO"/>
        </w:rPr>
        <w:t>ț</w:t>
      </w:r>
      <w:bookmarkEnd w:id="2"/>
      <w:r w:rsidRPr="000B7387">
        <w:rPr>
          <w:rFonts w:ascii="Times New Roman" w:hAnsi="Times New Roman" w:eastAsia="Symbol"/>
          <w:sz w:val="24"/>
          <w:szCs w:val="24"/>
          <w:lang w:val="ro-RO"/>
        </w:rPr>
        <w:t xml:space="preserve">ă/diplomă prezintă un text (Anexa 5) care caracterizează contribuția autorului și </w:t>
      </w:r>
      <w:r w:rsidRPr="0051630E" w:rsidR="00407214">
        <w:rPr>
          <w:rFonts w:ascii="Times New Roman" w:hAnsi="Times New Roman" w:eastAsia="Symbol"/>
          <w:sz w:val="24"/>
          <w:szCs w:val="24"/>
          <w:lang w:val="ro-RO"/>
        </w:rPr>
        <w:t>originalitatea abordării tematicii lucrării</w:t>
      </w:r>
      <w:r w:rsidRPr="000B7387">
        <w:rPr>
          <w:rFonts w:ascii="Times New Roman" w:hAnsi="Times New Roman" w:eastAsia="Symbol"/>
          <w:sz w:val="24"/>
          <w:szCs w:val="24"/>
          <w:lang w:val="ro-RO"/>
        </w:rPr>
        <w:t xml:space="preserve">, în limba liniei de studii respective sau </w:t>
      </w:r>
      <w:r w:rsidRPr="002F2EA8" w:rsidR="00C132EB">
        <w:rPr>
          <w:rFonts w:ascii="Times New Roman" w:hAnsi="Times New Roman" w:eastAsia="Symbol"/>
          <w:sz w:val="24"/>
          <w:szCs w:val="24"/>
          <w:lang w:val="ro-RO"/>
        </w:rPr>
        <w:t>în limba engleză</w:t>
      </w:r>
      <w:r w:rsidRPr="002F2EA8">
        <w:rPr>
          <w:rFonts w:ascii="Times New Roman" w:hAnsi="Times New Roman" w:eastAsia="Symbol"/>
          <w:sz w:val="24"/>
          <w:szCs w:val="24"/>
          <w:lang w:val="ro-RO"/>
        </w:rPr>
        <w:t>.</w:t>
      </w:r>
      <w:r w:rsidRPr="000B7387">
        <w:rPr>
          <w:rFonts w:ascii="Times New Roman" w:hAnsi="Times New Roman" w:eastAsia="Symbol"/>
          <w:sz w:val="24"/>
          <w:szCs w:val="24"/>
          <w:lang w:val="ro-RO"/>
        </w:rPr>
        <w:t xml:space="preserve"> Acest document se depune la secretariatul facultății </w:t>
      </w:r>
      <w:r w:rsidRPr="00172C33">
        <w:rPr>
          <w:rFonts w:ascii="Times New Roman" w:hAnsi="Times New Roman" w:eastAsia="Symbol"/>
          <w:sz w:val="24"/>
          <w:szCs w:val="24"/>
          <w:lang w:val="ro-RO"/>
        </w:rPr>
        <w:t xml:space="preserve">cu </w:t>
      </w:r>
      <w:r w:rsidRPr="00172C33" w:rsidR="00DC1DD3">
        <w:rPr>
          <w:rFonts w:ascii="Times New Roman" w:hAnsi="Times New Roman" w:eastAsia="Symbol"/>
          <w:sz w:val="24"/>
          <w:szCs w:val="24"/>
          <w:lang w:val="ro-RO"/>
        </w:rPr>
        <w:t xml:space="preserve">minim </w:t>
      </w:r>
      <w:r w:rsidRPr="00172C33">
        <w:rPr>
          <w:rFonts w:ascii="Times New Roman" w:hAnsi="Times New Roman" w:eastAsia="Symbol"/>
          <w:sz w:val="24"/>
          <w:szCs w:val="24"/>
          <w:lang w:val="ro-RO"/>
        </w:rPr>
        <w:t>3 zile înainte de data susținerii examenului.</w:t>
      </w:r>
    </w:p>
    <w:p w:rsidR="00CF48CE" w:rsidP="0423E9A8" w:rsidRDefault="00CF48CE" w14:paraId="530EE8FA" w14:textId="305E7A99">
      <w:pPr>
        <w:numPr>
          <w:ilvl w:val="0"/>
          <w:numId w:val="28"/>
        </w:numPr>
        <w:shd w:val="clear" w:color="auto" w:fill="FFFFFF" w:themeFill="background1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val="ro-RO"/>
        </w:rPr>
      </w:pPr>
      <w:r w:rsidRPr="0423E9A8">
        <w:rPr>
          <w:rFonts w:ascii="Times New Roman" w:hAnsi="Times New Roman" w:eastAsia="Times New Roman"/>
          <w:sz w:val="24"/>
          <w:szCs w:val="24"/>
          <w:lang w:val="ro-RO"/>
        </w:rPr>
        <w:t xml:space="preserve">Fiecare coordonator de lucrare </w:t>
      </w:r>
      <w:r w:rsidRPr="0423E9A8" w:rsidR="00F85466">
        <w:rPr>
          <w:rFonts w:ascii="Times New Roman" w:hAnsi="Times New Roman" w:eastAsia="Times New Roman"/>
          <w:sz w:val="24"/>
          <w:szCs w:val="24"/>
          <w:lang w:val="ro-RO"/>
        </w:rPr>
        <w:t xml:space="preserve">de licență/diplomă </w:t>
      </w:r>
      <w:r w:rsidRPr="0423E9A8">
        <w:rPr>
          <w:rFonts w:ascii="Times New Roman" w:hAnsi="Times New Roman" w:eastAsia="Times New Roman"/>
          <w:sz w:val="24"/>
          <w:szCs w:val="24"/>
          <w:lang w:val="ro-RO"/>
        </w:rPr>
        <w:t xml:space="preserve">propune o notă de la </w:t>
      </w:r>
      <w:r w:rsidRPr="0423E9A8" w:rsidR="00F95EEC">
        <w:rPr>
          <w:rFonts w:ascii="Times New Roman" w:hAnsi="Times New Roman" w:eastAsia="Times New Roman"/>
          <w:sz w:val="24"/>
          <w:szCs w:val="24"/>
          <w:lang w:val="ro-RO"/>
        </w:rPr>
        <w:t>5</w:t>
      </w:r>
      <w:r w:rsidRPr="0423E9A8">
        <w:rPr>
          <w:rFonts w:ascii="Times New Roman" w:hAnsi="Times New Roman" w:eastAsia="Times New Roman"/>
          <w:sz w:val="24"/>
          <w:szCs w:val="24"/>
          <w:lang w:val="ro-RO"/>
        </w:rPr>
        <w:t xml:space="preserve"> la 10 care trebuie să reflecte conținutul științific și </w:t>
      </w:r>
      <w:r w:rsidRPr="0423E9A8" w:rsidR="00F85466">
        <w:rPr>
          <w:rFonts w:ascii="Times New Roman" w:hAnsi="Times New Roman" w:eastAsia="Times New Roman"/>
          <w:sz w:val="24"/>
          <w:szCs w:val="24"/>
          <w:lang w:val="ro-RO"/>
        </w:rPr>
        <w:t>pregătirea lucrării. Nota va fi trecută în Anexa 5.</w:t>
      </w:r>
      <w:r w:rsidRPr="0423E9A8" w:rsidR="00F95EEC">
        <w:rPr>
          <w:rFonts w:ascii="Times New Roman" w:hAnsi="Times New Roman" w:eastAsia="Times New Roman"/>
          <w:color w:val="FF0000"/>
          <w:sz w:val="24"/>
          <w:szCs w:val="24"/>
          <w:lang w:val="ro-RO"/>
        </w:rPr>
        <w:t xml:space="preserve"> </w:t>
      </w:r>
    </w:p>
    <w:p w:rsidRPr="000B7387" w:rsidR="00503788" w:rsidP="00FA336C" w:rsidRDefault="00A37334" w14:paraId="61B89A54" w14:textId="77777777">
      <w:pPr>
        <w:numPr>
          <w:ilvl w:val="0"/>
          <w:numId w:val="28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</w:t>
      </w:r>
      <w:r w:rsidRPr="00172C33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rezentarea lucrării se va face cu videoproiectorul, ea fiind elaborată </w:t>
      </w:r>
      <w:r w:rsidRPr="00172C33" w:rsidR="00172C3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utilizând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un soft de prezentare. </w:t>
      </w:r>
    </w:p>
    <w:p w:rsidRPr="000B7387" w:rsidR="0009320E" w:rsidP="00FA336C" w:rsidRDefault="00A37334" w14:paraId="7E72520D" w14:textId="77777777">
      <w:pPr>
        <w:numPr>
          <w:ilvl w:val="0"/>
          <w:numId w:val="28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sz w:val="24"/>
          <w:szCs w:val="24"/>
          <w:lang w:val="ro-RO"/>
        </w:rPr>
        <w:t>C</w:t>
      </w:r>
      <w:r w:rsidRPr="000B7387" w:rsidR="0009320E">
        <w:rPr>
          <w:rFonts w:ascii="Times New Roman" w:hAnsi="Times New Roman" w:eastAsia="Times New Roman"/>
          <w:sz w:val="24"/>
          <w:szCs w:val="24"/>
          <w:lang w:val="ro-RO"/>
        </w:rPr>
        <w:t>andidatul are alocate 12 minute pentru prezentarea lucrării.</w:t>
      </w:r>
    </w:p>
    <w:p w:rsidRPr="000B7387" w:rsidR="003230E9" w:rsidP="00FA336C" w:rsidRDefault="00EB678E" w14:paraId="379E8D66" w14:textId="77777777">
      <w:pPr>
        <w:numPr>
          <w:ilvl w:val="0"/>
          <w:numId w:val="28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Symbol"/>
          <w:sz w:val="24"/>
          <w:szCs w:val="24"/>
          <w:lang w:val="ro-RO"/>
        </w:rPr>
        <w:t xml:space="preserve">Membrii comisiei vor adresa fiecărui student </w:t>
      </w:r>
      <w:r w:rsidRPr="000B7387" w:rsidR="00966014">
        <w:rPr>
          <w:rFonts w:ascii="Times New Roman" w:hAnsi="Times New Roman" w:eastAsia="Symbol"/>
          <w:sz w:val="24"/>
          <w:szCs w:val="24"/>
          <w:lang w:val="ro-RO"/>
        </w:rPr>
        <w:t>cel puțin</w:t>
      </w:r>
      <w:r w:rsidRPr="000B7387">
        <w:rPr>
          <w:rFonts w:ascii="Times New Roman" w:hAnsi="Times New Roman" w:eastAsia="Symbol"/>
          <w:sz w:val="24"/>
          <w:szCs w:val="24"/>
          <w:lang w:val="ro-RO"/>
        </w:rPr>
        <w:t xml:space="preserve"> 3 întrebări; numărul total al întrebărilor este limitat la 6; </w:t>
      </w:r>
      <w:r w:rsidRPr="000B7387" w:rsidR="00966014">
        <w:rPr>
          <w:rFonts w:ascii="Times New Roman" w:hAnsi="Times New Roman" w:eastAsia="Symbol"/>
          <w:sz w:val="24"/>
          <w:szCs w:val="24"/>
          <w:lang w:val="ro-RO"/>
        </w:rPr>
        <w:t>t</w:t>
      </w:r>
      <w:r w:rsidRPr="000B7387">
        <w:rPr>
          <w:rFonts w:ascii="Times New Roman" w:hAnsi="Times New Roman" w:eastAsia="Symbol"/>
          <w:sz w:val="24"/>
          <w:szCs w:val="24"/>
          <w:lang w:val="ro-RO"/>
        </w:rPr>
        <w:t>imp</w:t>
      </w:r>
      <w:r w:rsidRPr="000B7387" w:rsidR="00966014">
        <w:rPr>
          <w:rFonts w:ascii="Times New Roman" w:hAnsi="Times New Roman" w:eastAsia="Symbol"/>
          <w:sz w:val="24"/>
          <w:szCs w:val="24"/>
          <w:lang w:val="ro-RO"/>
        </w:rPr>
        <w:t>ul</w:t>
      </w:r>
      <w:r w:rsidRPr="000B7387">
        <w:rPr>
          <w:rFonts w:ascii="Times New Roman" w:hAnsi="Times New Roman" w:eastAsia="Symbol"/>
          <w:sz w:val="24"/>
          <w:szCs w:val="24"/>
          <w:lang w:val="ro-RO"/>
        </w:rPr>
        <w:t xml:space="preserve"> alocat întrebărilor și răspunsurilor este de minim 5 minute; </w:t>
      </w:r>
      <w:r w:rsidRPr="000B7387" w:rsidR="00966014">
        <w:rPr>
          <w:rFonts w:ascii="Times New Roman" w:hAnsi="Times New Roman" w:eastAsia="Symbol"/>
          <w:sz w:val="24"/>
          <w:szCs w:val="24"/>
          <w:lang w:val="ro-RO"/>
        </w:rPr>
        <w:t xml:space="preserve">cel puțin </w:t>
      </w:r>
      <w:r w:rsidRPr="000B7387">
        <w:rPr>
          <w:rFonts w:ascii="Times New Roman" w:hAnsi="Times New Roman" w:eastAsia="Symbol"/>
          <w:sz w:val="24"/>
          <w:szCs w:val="24"/>
          <w:lang w:val="ro-RO"/>
        </w:rPr>
        <w:t>doi membri ai comisiei vor adresa întrebări.</w:t>
      </w:r>
    </w:p>
    <w:p w:rsidRPr="000B7387" w:rsidR="00503788" w:rsidP="00FA336C" w:rsidRDefault="00A053B8" w14:paraId="02FF72C6" w14:textId="77777777">
      <w:pPr>
        <w:numPr>
          <w:ilvl w:val="0"/>
          <w:numId w:val="28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rezentarea va fi notată cu notă întreagă de la </w:t>
      </w:r>
      <w:r w:rsidRPr="002F2EA8" w:rsidR="00503788">
        <w:rPr>
          <w:rFonts w:ascii="Times New Roman" w:hAnsi="Times New Roman" w:eastAsia="Times New Roman"/>
          <w:sz w:val="24"/>
          <w:szCs w:val="24"/>
          <w:lang w:val="ro-RO"/>
        </w:rPr>
        <w:t>1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la 10 de către fiecare membru al comisiei</w:t>
      </w:r>
      <w:r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.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</w:t>
      </w:r>
      <w:bookmarkStart w:name="_Hlk92448619" w:id="3"/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Î</w:t>
      </w:r>
      <w:r w:rsidRPr="00172C33"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ntre aceste note nu poate fi o </w:t>
      </w:r>
      <w:r w:rsidRPr="00172C33" w:rsidR="00804109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diferență</w:t>
      </w:r>
      <w:r w:rsidRPr="00172C33"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mai mare de 2 puncte.</w:t>
      </w:r>
      <w:r w:rsidRPr="00172C33" w:rsidR="00424600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Nota acordată de coordonator in Anexa 5 este orientativă.</w:t>
      </w:r>
      <w:r w:rsidRPr="00172C33"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</w:t>
      </w:r>
      <w:r w:rsidRPr="00172C33" w:rsidR="00CF1DA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Președintele</w:t>
      </w:r>
      <w:r w:rsidRPr="00172C33"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comisiei are rol de mediator pentru armonizarea notării </w:t>
      </w:r>
      <w:r w:rsidRPr="00172C33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iar </w:t>
      </w:r>
      <w:bookmarkEnd w:id="3"/>
      <w:r w:rsidRPr="00172C33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nota pentru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susținere se obține din media notelor acordate</w:t>
      </w:r>
      <w:r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.</w:t>
      </w:r>
    </w:p>
    <w:p w:rsidRPr="000B7387" w:rsidR="00503788" w:rsidP="00FA336C" w:rsidRDefault="00503788" w14:paraId="6295B867" w14:textId="77777777">
      <w:pPr>
        <w:shd w:val="clear" w:color="auto" w:fill="FFFFFF"/>
        <w:spacing w:after="12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Nota finală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se va obține din media aritmetică a notelor primite la Proba 1, respectiv Proba 2.</w:t>
      </w:r>
    </w:p>
    <w:p w:rsidR="00006A52" w:rsidP="001326BF" w:rsidRDefault="00006A52" w14:paraId="5DAB6C7B" w14:textId="77777777">
      <w:pPr>
        <w:suppressAutoHyphens/>
        <w:spacing w:before="240" w:after="120" w:line="360" w:lineRule="auto"/>
        <w:jc w:val="both"/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</w:pPr>
    </w:p>
    <w:p w:rsidRPr="000B7387" w:rsidR="00C21CAC" w:rsidP="001326BF" w:rsidRDefault="00C21CAC" w14:paraId="389ED253" w14:textId="77777777">
      <w:pPr>
        <w:suppressAutoHyphens/>
        <w:spacing w:before="240" w:after="120" w:line="360" w:lineRule="auto"/>
        <w:jc w:val="both"/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</w:pPr>
      <w:r w:rsidRPr="000B7387"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  <w:t>A</w:t>
      </w: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>rt</w:t>
      </w:r>
      <w:r w:rsidRPr="000B7387">
        <w:rPr>
          <w:rFonts w:ascii="Times New Roman" w:hAnsi="Times New Roman" w:eastAsia="Times New Roman"/>
          <w:b/>
          <w:caps/>
          <w:sz w:val="24"/>
          <w:szCs w:val="24"/>
          <w:lang w:val="ro-RO" w:eastAsia="ar-SA"/>
        </w:rPr>
        <w:t>. 3. n</w:t>
      </w:r>
      <w:r w:rsidRPr="000B7387">
        <w:rPr>
          <w:rFonts w:ascii="Times New Roman" w:hAnsi="Times New Roman" w:eastAsia="Times New Roman"/>
          <w:b/>
          <w:sz w:val="24"/>
          <w:szCs w:val="24"/>
          <w:lang w:val="ro-RO" w:eastAsia="ar-SA"/>
        </w:rPr>
        <w:t xml:space="preserve">ivel MASTER </w:t>
      </w:r>
    </w:p>
    <w:p w:rsidRPr="000B7387" w:rsidR="00503788" w:rsidP="00FA336C" w:rsidRDefault="00FA336C" w14:paraId="7E146EB4" w14:textId="77777777">
      <w:pPr>
        <w:shd w:val="clear" w:color="auto" w:fill="FFFFFF"/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 w:eastAsia="ar-SA"/>
        </w:rPr>
      </w:pPr>
      <w:r w:rsidRPr="000B7387">
        <w:rPr>
          <w:rFonts w:ascii="Times New Roman" w:hAnsi="Times New Roman" w:eastAsia="Times New Roman"/>
          <w:sz w:val="24"/>
          <w:szCs w:val="24"/>
          <w:lang w:val="ro-RO" w:eastAsia="ar-SA"/>
        </w:rPr>
        <w:t>Examenul se va desfășura conform calendarului stabilit de Facultatea de Fizică. În cadrul examenului candidații vor susține o singură probă:</w:t>
      </w:r>
    </w:p>
    <w:p w:rsidRPr="000B7387" w:rsidR="00503788" w:rsidP="00FA336C" w:rsidRDefault="00503788" w14:paraId="41CAAF2F" w14:textId="77777777">
      <w:pPr>
        <w:shd w:val="clear" w:color="auto" w:fill="FFFFFF"/>
        <w:spacing w:after="120" w:line="360" w:lineRule="auto"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Prezentarea </w:t>
      </w:r>
      <w:r w:rsidRPr="000B7387" w:rsidR="003230E9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</w:t>
      </w:r>
      <w:r w:rsidRPr="000B7387" w:rsidR="003230E9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susținerea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publică a lucrării de </w:t>
      </w:r>
      <w:r w:rsidRPr="000B7387" w:rsidR="003230E9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disertație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</w:t>
      </w:r>
    </w:p>
    <w:p w:rsidRPr="000B7387" w:rsidR="00503788" w:rsidP="00FA336C" w:rsidRDefault="00A053B8" w14:paraId="600B3643" w14:textId="77777777">
      <w:pPr>
        <w:numPr>
          <w:ilvl w:val="0"/>
          <w:numId w:val="29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L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ucrarea de </w:t>
      </w:r>
      <w:r w:rsidRPr="000B7387" w:rsidR="003230E9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disertație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se elaborează în conformitate cu anexele la prezentul Regulament</w:t>
      </w: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.</w:t>
      </w:r>
    </w:p>
    <w:p w:rsidRPr="00804109" w:rsidR="00804109" w:rsidP="00FA336C" w:rsidRDefault="00FA336C" w14:paraId="477F19B5" w14:textId="77777777">
      <w:pPr>
        <w:numPr>
          <w:ilvl w:val="0"/>
          <w:numId w:val="29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423E9A8">
        <w:rPr>
          <w:rFonts w:ascii="Times New Roman" w:hAnsi="Times New Roman" w:eastAsia="Symbol"/>
          <w:sz w:val="24"/>
          <w:szCs w:val="24"/>
          <w:lang w:val="ro-RO"/>
        </w:rPr>
        <w:t xml:space="preserve">Fiecare coordonator de lucrare de disertație prezintă un text (Anexa 5) care caracterizează contribuția autorului și </w:t>
      </w:r>
      <w:r w:rsidRPr="0423E9A8" w:rsidR="009872A7">
        <w:rPr>
          <w:rFonts w:ascii="Times New Roman" w:hAnsi="Times New Roman" w:eastAsia="Symbol"/>
          <w:sz w:val="24"/>
          <w:szCs w:val="24"/>
          <w:lang w:val="ro-RO"/>
        </w:rPr>
        <w:t>originalitatea abordării tematicii lucrării</w:t>
      </w:r>
      <w:r w:rsidRPr="0423E9A8">
        <w:rPr>
          <w:rFonts w:ascii="Times New Roman" w:hAnsi="Times New Roman" w:eastAsia="Symbol"/>
          <w:sz w:val="24"/>
          <w:szCs w:val="24"/>
          <w:lang w:val="ro-RO"/>
        </w:rPr>
        <w:t xml:space="preserve">, în limba liniei de studii respective sau </w:t>
      </w:r>
      <w:r w:rsidRPr="0423E9A8" w:rsidR="00C132EB">
        <w:rPr>
          <w:rFonts w:ascii="Times New Roman" w:hAnsi="Times New Roman" w:eastAsia="Symbol"/>
          <w:sz w:val="24"/>
          <w:szCs w:val="24"/>
          <w:lang w:val="ro-RO"/>
        </w:rPr>
        <w:t>în limba engleză</w:t>
      </w:r>
      <w:r w:rsidRPr="0423E9A8">
        <w:rPr>
          <w:rFonts w:ascii="Times New Roman" w:hAnsi="Times New Roman" w:eastAsia="Symbol"/>
          <w:sz w:val="24"/>
          <w:szCs w:val="24"/>
          <w:lang w:val="ro-RO"/>
        </w:rPr>
        <w:t xml:space="preserve">. Acest document se depune la secretariatul facultății cu </w:t>
      </w:r>
      <w:r w:rsidRPr="0423E9A8" w:rsidR="00DC1DD3">
        <w:rPr>
          <w:rFonts w:ascii="Times New Roman" w:hAnsi="Times New Roman" w:eastAsia="Symbol"/>
          <w:sz w:val="24"/>
          <w:szCs w:val="24"/>
          <w:lang w:val="ro-RO"/>
        </w:rPr>
        <w:t xml:space="preserve">minim </w:t>
      </w:r>
      <w:r w:rsidRPr="0423E9A8">
        <w:rPr>
          <w:rFonts w:ascii="Times New Roman" w:hAnsi="Times New Roman" w:eastAsia="Symbol"/>
          <w:sz w:val="24"/>
          <w:szCs w:val="24"/>
          <w:lang w:val="ro-RO"/>
        </w:rPr>
        <w:t>3 zile înainte de data susținerii examenului</w:t>
      </w:r>
      <w:r w:rsidRPr="0423E9A8" w:rsidR="00051DC9">
        <w:rPr>
          <w:rFonts w:ascii="Times New Roman" w:hAnsi="Times New Roman" w:eastAsia="Symbol"/>
          <w:sz w:val="24"/>
          <w:szCs w:val="24"/>
          <w:lang w:val="ro-RO"/>
        </w:rPr>
        <w:t xml:space="preserve">. </w:t>
      </w:r>
    </w:p>
    <w:p w:rsidR="4A416DB9" w:rsidP="1D596737" w:rsidRDefault="4A416DB9" w14:paraId="04ED9D3F" w14:textId="5F6F5D28" w14:noSpellErr="1">
      <w:pPr>
        <w:numPr>
          <w:ilvl w:val="0"/>
          <w:numId w:val="29"/>
        </w:numPr>
        <w:shd w:val="clear" w:color="auto" w:fill="FFFFFF" w:themeFill="background1"/>
        <w:spacing w:after="120" w:line="36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1D596737" w:rsidR="4A416DB9">
        <w:rPr>
          <w:rFonts w:ascii="Times New Roman" w:hAnsi="Times New Roman" w:eastAsia="Times New Roman"/>
          <w:sz w:val="24"/>
          <w:szCs w:val="24"/>
          <w:lang w:val="ro-RO"/>
        </w:rPr>
        <w:t>La lucrare de disertație se va atașa o declarație (Anexa 6) a autorului legată de utilizarea uneltelor bazate pe Inteligență Artificială.</w:t>
      </w:r>
    </w:p>
    <w:p w:rsidRPr="002F2EA8" w:rsidR="00FA336C" w:rsidP="00BE7C50" w:rsidRDefault="00804109" w14:paraId="5CC20D1E" w14:textId="77777777">
      <w:pPr>
        <w:numPr>
          <w:ilvl w:val="0"/>
          <w:numId w:val="29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2F2EA8">
        <w:rPr>
          <w:rFonts w:ascii="Times New Roman" w:hAnsi="Times New Roman" w:eastAsia="Times New Roman"/>
          <w:sz w:val="24"/>
          <w:szCs w:val="24"/>
          <w:lang w:val="ro-RO"/>
        </w:rPr>
        <w:t xml:space="preserve">Fiecare coordonator de lucrare de licență/diplomă propune o notă de la 5 la 10 care trebuie să reflecte conținutul științific și pregătirea lucrării. Nota va fi trecută în Anexa 5. </w:t>
      </w:r>
      <w:r w:rsidRPr="002F2EA8" w:rsidR="00051DC9">
        <w:rPr>
          <w:rFonts w:ascii="Times New Roman" w:hAnsi="Times New Roman" w:eastAsia="Symbol"/>
          <w:sz w:val="24"/>
          <w:szCs w:val="24"/>
          <w:lang w:val="ro-RO"/>
        </w:rPr>
        <w:t xml:space="preserve"> </w:t>
      </w:r>
    </w:p>
    <w:p w:rsidRPr="000B7387" w:rsidR="00503788" w:rsidP="00FA336C" w:rsidRDefault="00A053B8" w14:paraId="731BDBC5" w14:textId="77777777">
      <w:pPr>
        <w:numPr>
          <w:ilvl w:val="0"/>
          <w:numId w:val="29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rezentarea lucrării se va face cu videoproiectorul, ea fiind elaborată folosind un soft de prezentare</w:t>
      </w: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.</w:t>
      </w:r>
    </w:p>
    <w:p w:rsidRPr="000B7387" w:rsidR="00BA4D93" w:rsidP="00FA336C" w:rsidRDefault="00A053B8" w14:paraId="06C103F8" w14:textId="77777777">
      <w:pPr>
        <w:numPr>
          <w:ilvl w:val="0"/>
          <w:numId w:val="29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sz w:val="24"/>
          <w:szCs w:val="24"/>
          <w:lang w:val="ro-RO"/>
        </w:rPr>
        <w:t>C</w:t>
      </w:r>
      <w:r w:rsidRPr="000B7387" w:rsidR="00BA4D93">
        <w:rPr>
          <w:rFonts w:ascii="Times New Roman" w:hAnsi="Times New Roman" w:eastAsia="Times New Roman"/>
          <w:sz w:val="24"/>
          <w:szCs w:val="24"/>
          <w:lang w:val="ro-RO"/>
        </w:rPr>
        <w:t>andidatul are alocate 12 minute pentru prezentarea lucrării.</w:t>
      </w:r>
    </w:p>
    <w:p w:rsidRPr="000B7387" w:rsidR="003230E9" w:rsidP="00FA336C" w:rsidRDefault="00966014" w14:paraId="14D48DBD" w14:textId="77777777">
      <w:pPr>
        <w:numPr>
          <w:ilvl w:val="0"/>
          <w:numId w:val="29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Symbol"/>
          <w:sz w:val="24"/>
          <w:szCs w:val="24"/>
          <w:lang w:val="ro-RO"/>
        </w:rPr>
        <w:t>Membrii comisiei vor adresa fiecărui student cel puțin 3 întrebări; numărul total al întrebărilor este limitat la 6; timpul alocat întrebărilor și răspunsurilor este de minim 5 minute; cel puțin doi membri ai comisiei vor adresa întrebări.</w:t>
      </w:r>
    </w:p>
    <w:p w:rsidRPr="000B7387" w:rsidR="00503788" w:rsidP="00FA336C" w:rsidRDefault="00A053B8" w14:paraId="2E4C6632" w14:textId="77777777">
      <w:pPr>
        <w:numPr>
          <w:ilvl w:val="0"/>
          <w:numId w:val="29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rezentarea va fi notată cu notă întreagă de la </w:t>
      </w:r>
      <w:r w:rsidRPr="00D97BE8" w:rsidR="00503788">
        <w:rPr>
          <w:rFonts w:ascii="Times New Roman" w:hAnsi="Times New Roman" w:eastAsia="Times New Roman"/>
          <w:sz w:val="24"/>
          <w:szCs w:val="24"/>
          <w:lang w:val="ro-RO"/>
        </w:rPr>
        <w:t xml:space="preserve">1 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la 10 de către fiecare membru al comisiei</w:t>
      </w:r>
      <w:r w:rsidR="0061227B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. Î</w:t>
      </w:r>
      <w:r w:rsidRPr="00172C33"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ntre aceste note nu poate fi o </w:t>
      </w:r>
      <w:r w:rsidRPr="00172C33" w:rsidR="0001420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diferență</w:t>
      </w:r>
      <w:r w:rsidRPr="00172C33"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mai mare de 2 puncte. </w:t>
      </w:r>
      <w:r w:rsidRPr="00172C33" w:rsidR="00424600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Nota acordată de coordonator este orientativă. </w:t>
      </w:r>
      <w:r w:rsidRPr="00172C33" w:rsidR="0001420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Președintele</w:t>
      </w:r>
      <w:r w:rsidRPr="00172C33" w:rsidR="00DC1DD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comisiei are rol de mediator pentru armonizarea notării iar</w:t>
      </w:r>
      <w:r w:rsidRPr="00172C33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 nota</w:t>
      </w:r>
      <w:r w:rsidRPr="000B7387" w:rsidR="00503788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finală se obține din media notelor acordate.</w:t>
      </w:r>
    </w:p>
    <w:p w:rsidRPr="000B7387" w:rsidR="005028FD" w:rsidP="001326BF" w:rsidRDefault="005028FD" w14:paraId="7EE1120B" w14:textId="7777777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Art. 4</w:t>
      </w:r>
      <w:r w:rsidRPr="000B7387" w:rsidR="00BD67F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.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Procedura de verificare </w:t>
      </w:r>
      <w:r w:rsidR="0038770B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de similitudini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a lucrărilor de licență/</w:t>
      </w:r>
      <w:r w:rsidR="00F25010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diplomă/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disertație</w:t>
      </w:r>
    </w:p>
    <w:p w:rsidRPr="00006A52" w:rsidR="005028FD" w:rsidP="00122643" w:rsidRDefault="005028FD" w14:paraId="7449AFA2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ro-RO"/>
        </w:rPr>
      </w:pPr>
      <w:r w:rsidRPr="002134AE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Înainte de predarea lucrărilor (conform calendarului stabilit</w:t>
      </w:r>
      <w:r w:rsidRPr="002134AE" w:rsidR="00172C3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) se </w:t>
      </w:r>
      <w:r w:rsidRPr="002134AE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va efectua verificarea de similitudini </w:t>
      </w:r>
      <w:r w:rsidRPr="002134AE" w:rsidR="00172C33">
        <w:rPr>
          <w:rFonts w:ascii="Times New Roman" w:hAnsi="Times New Roman" w:eastAsia="Times New Roman"/>
          <w:sz w:val="24"/>
          <w:szCs w:val="24"/>
          <w:lang w:val="ro-RO"/>
        </w:rPr>
        <w:t xml:space="preserve">conform unei </w:t>
      </w:r>
      <w:r w:rsidRPr="00006A52" w:rsidR="00172C33">
        <w:rPr>
          <w:rFonts w:ascii="Times New Roman" w:hAnsi="Times New Roman" w:eastAsia="Times New Roman"/>
          <w:sz w:val="24"/>
          <w:szCs w:val="24"/>
          <w:lang w:val="ro-RO"/>
        </w:rPr>
        <w:t>proceduri aprobate de Consiliul Facultății.</w:t>
      </w:r>
      <w:r w:rsidRPr="002134AE" w:rsidR="00172C33">
        <w:rPr>
          <w:rFonts w:ascii="Times New Roman" w:hAnsi="Times New Roman" w:eastAsia="Times New Roman"/>
          <w:color w:val="FF0000"/>
          <w:sz w:val="24"/>
          <w:szCs w:val="24"/>
          <w:lang w:val="ro-RO"/>
        </w:rPr>
        <w:t xml:space="preserve"> </w:t>
      </w:r>
      <w:r w:rsidRPr="00006A52" w:rsidR="00436411">
        <w:rPr>
          <w:rFonts w:ascii="Times New Roman" w:hAnsi="Times New Roman" w:eastAsia="Times New Roman"/>
          <w:sz w:val="24"/>
          <w:szCs w:val="24"/>
          <w:lang w:val="ro-RO"/>
        </w:rPr>
        <w:t xml:space="preserve">Procentajul maxim de similitudine acceptat la Facultatea de Fizică este de 20%. </w:t>
      </w:r>
      <w:r w:rsidRPr="00006A52" w:rsidR="002134AE">
        <w:rPr>
          <w:rFonts w:ascii="Times New Roman" w:hAnsi="Times New Roman" w:eastAsia="Times New Roman"/>
          <w:b/>
          <w:sz w:val="24"/>
          <w:szCs w:val="24"/>
          <w:lang w:val="ro-RO"/>
        </w:rPr>
        <w:t>Acesta se va referi exclusiv la materialul corect citat și nu include refolosirea de materiale din publicații anterioare ale candidatului.</w:t>
      </w:r>
    </w:p>
    <w:p w:rsidRPr="00172C33" w:rsidR="005028FD" w:rsidP="005028FD" w:rsidRDefault="005028FD" w14:paraId="29ED95B0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</w:pPr>
      <w:r w:rsidRPr="00172C3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C</w:t>
      </w:r>
      <w:r w:rsidR="002134AE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o</w:t>
      </w:r>
      <w:r w:rsidRPr="00172C3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o</w:t>
      </w:r>
      <w:r w:rsidR="002134AE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rdonatorul</w:t>
      </w:r>
      <w:r w:rsidRPr="00172C3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lucrării analizează raportul de similitudin</w:t>
      </w:r>
      <w:r w:rsidRPr="00172C33" w:rsidR="00BD67F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i</w:t>
      </w:r>
      <w:r w:rsidRPr="00172C33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și:</w:t>
      </w:r>
    </w:p>
    <w:p w:rsidRPr="00006A52" w:rsidR="00014208" w:rsidP="00014208" w:rsidRDefault="00ED22B3" w14:paraId="34D43B85" w14:textId="77777777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</w:t>
      </w:r>
      <w:r w:rsidRPr="00172C33" w:rsidR="005028FD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oate solicita studentului rezolvarea unor situații de similitudine care reies din raport. Lucrarea este reverificată iar procedura continuă până </w:t>
      </w:r>
      <w:r w:rsidRPr="00006A52" w:rsidR="005028FD">
        <w:rPr>
          <w:rFonts w:ascii="Times New Roman" w:hAnsi="Times New Roman" w:eastAsia="Times New Roman"/>
          <w:sz w:val="24"/>
          <w:szCs w:val="24"/>
          <w:lang w:val="ro-RO"/>
        </w:rPr>
        <w:t xml:space="preserve">când </w:t>
      </w:r>
      <w:r w:rsidRPr="00006A52" w:rsidR="002134AE">
        <w:rPr>
          <w:rFonts w:ascii="Times New Roman" w:hAnsi="Times New Roman" w:eastAsia="Times New Roman"/>
          <w:sz w:val="24"/>
          <w:szCs w:val="24"/>
          <w:lang w:val="ro-RO"/>
        </w:rPr>
        <w:t xml:space="preserve">procentajul de similitudine </w:t>
      </w:r>
      <w:r w:rsidRPr="00006A52" w:rsidR="00444E7A">
        <w:rPr>
          <w:rFonts w:ascii="Times New Roman" w:hAnsi="Times New Roman" w:eastAsia="Times New Roman"/>
          <w:sz w:val="24"/>
          <w:szCs w:val="24"/>
          <w:lang w:val="ro-RO"/>
        </w:rPr>
        <w:t xml:space="preserve">(în acord cu punctul a.) </w:t>
      </w:r>
      <w:r w:rsidRPr="00006A52" w:rsidR="002134AE">
        <w:rPr>
          <w:rFonts w:ascii="Times New Roman" w:hAnsi="Times New Roman" w:eastAsia="Times New Roman"/>
          <w:sz w:val="24"/>
          <w:szCs w:val="24"/>
          <w:lang w:val="ro-RO"/>
        </w:rPr>
        <w:t>nu depășește 20%</w:t>
      </w:r>
      <w:r w:rsidRPr="00006A52" w:rsidR="005028FD">
        <w:rPr>
          <w:rFonts w:ascii="Times New Roman" w:hAnsi="Times New Roman" w:eastAsia="Times New Roman"/>
          <w:sz w:val="24"/>
          <w:szCs w:val="24"/>
          <w:lang w:val="ro-RO"/>
        </w:rPr>
        <w:t>.</w:t>
      </w:r>
    </w:p>
    <w:p w:rsidR="005028FD" w:rsidP="005028FD" w:rsidRDefault="00ED22B3" w14:paraId="5AF97DC0" w14:textId="77777777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d</w:t>
      </w:r>
      <w:r w:rsidRPr="00172C33" w:rsidR="005028FD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acă consideră că nu există probleme de similitudin</w:t>
      </w:r>
      <w:r w:rsidRPr="00172C33" w:rsidR="00BD67F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i</w:t>
      </w:r>
      <w:r w:rsidRPr="00172C33" w:rsidR="005028FD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, va completa</w:t>
      </w:r>
      <w:r w:rsidRPr="000B7387" w:rsidR="005028FD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Anexa 5, menționând acest lucru.</w:t>
      </w:r>
    </w:p>
    <w:p w:rsidRPr="000B7387" w:rsidR="003C0B26" w:rsidP="00245536" w:rsidRDefault="003C0B26" w14:paraId="66CBE22F" w14:textId="7777777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Art. 5. Procedura de publicare </w:t>
      </w:r>
      <w:r w:rsidRPr="000B7387" w:rsidR="00245536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a </w:t>
      </w:r>
      <w:r w:rsidRPr="000B7387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lucrărilor de </w:t>
      </w:r>
      <w:r w:rsidRPr="001C5126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licență</w:t>
      </w:r>
      <w:bookmarkStart w:name="_Hlk92450770" w:id="4"/>
      <w:r w:rsidRPr="001C5126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/</w:t>
      </w:r>
      <w:r w:rsidRPr="001C5126" w:rsidR="00424600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diplomă/</w:t>
      </w:r>
      <w:bookmarkEnd w:id="4"/>
      <w:r w:rsidRPr="001C5126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>disertație</w:t>
      </w:r>
      <w:r w:rsidRPr="000B7387" w:rsidR="00245536">
        <w:rPr>
          <w:rFonts w:ascii="Times New Roman" w:hAnsi="Times New Roman" w:eastAsia="Times New Roman"/>
          <w:b/>
          <w:color w:val="000000"/>
          <w:sz w:val="24"/>
          <w:szCs w:val="24"/>
          <w:lang w:val="ro-RO"/>
        </w:rPr>
        <w:t xml:space="preserve"> pe pagina web a facultății</w:t>
      </w:r>
    </w:p>
    <w:p w:rsidRPr="000B7387" w:rsidR="003C0B26" w:rsidP="003C0B26" w:rsidRDefault="003C0B26" w14:paraId="7C3EAC5D" w14:textId="7777777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Lucrările care au obținut notă de trecere se vor publica pe pagina facultății, </w:t>
      </w:r>
      <w:r w:rsidRPr="000B7387" w:rsidR="00245536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în format .</w:t>
      </w:r>
      <w:proofErr w:type="spellStart"/>
      <w:r w:rsidRPr="000B7387" w:rsidR="00245536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pdf</w:t>
      </w:r>
      <w:proofErr w:type="spellEnd"/>
      <w:r w:rsidRPr="000B7387" w:rsidR="00245536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, 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într-o secțiune dedicată, după terminarea examenului de licen</w:t>
      </w:r>
      <w:r w:rsidRPr="00F25010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ță/</w:t>
      </w:r>
      <w:r w:rsidRPr="00F25010" w:rsidR="00424600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diplomă/</w:t>
      </w:r>
      <w:r w:rsidRPr="001C5126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disertație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.</w:t>
      </w:r>
    </w:p>
    <w:p w:rsidRPr="00014208" w:rsidR="003C0B26" w:rsidP="003C0B26" w:rsidRDefault="003C0B26" w14:paraId="65BEB212" w14:textId="7777777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14208">
        <w:rPr>
          <w:rFonts w:ascii="Times New Roman" w:hAnsi="Times New Roman" w:eastAsia="Times New Roman"/>
          <w:sz w:val="24"/>
          <w:szCs w:val="24"/>
          <w:lang w:val="ro-RO"/>
        </w:rPr>
        <w:t>Prin excepție de la punctul a.</w:t>
      </w:r>
      <w:r w:rsidRPr="00014208" w:rsidR="00245536">
        <w:rPr>
          <w:rFonts w:ascii="Times New Roman" w:hAnsi="Times New Roman" w:eastAsia="Times New Roman"/>
          <w:sz w:val="24"/>
          <w:szCs w:val="24"/>
          <w:lang w:val="ro-RO"/>
        </w:rPr>
        <w:t>,</w:t>
      </w:r>
      <w:r w:rsidRPr="00014208">
        <w:rPr>
          <w:rFonts w:ascii="Times New Roman" w:hAnsi="Times New Roman" w:eastAsia="Times New Roman"/>
          <w:sz w:val="24"/>
          <w:szCs w:val="24"/>
          <w:lang w:val="ro-RO"/>
        </w:rPr>
        <w:t xml:space="preserve"> publicarea lucrării </w:t>
      </w:r>
      <w:r w:rsidRPr="00014208" w:rsidR="003C4E2E">
        <w:rPr>
          <w:rFonts w:ascii="Times New Roman" w:hAnsi="Times New Roman" w:eastAsia="Times New Roman"/>
          <w:sz w:val="24"/>
          <w:szCs w:val="24"/>
          <w:lang w:val="ro-RO"/>
        </w:rPr>
        <w:t xml:space="preserve">pe pagina facultății </w:t>
      </w:r>
      <w:r w:rsidRPr="00014208">
        <w:rPr>
          <w:rFonts w:ascii="Times New Roman" w:hAnsi="Times New Roman" w:eastAsia="Times New Roman"/>
          <w:sz w:val="24"/>
          <w:szCs w:val="24"/>
          <w:lang w:val="ro-RO"/>
        </w:rPr>
        <w:t xml:space="preserve">poate fi amânată până la valorificarea </w:t>
      </w:r>
      <w:r w:rsidRPr="00014208" w:rsidR="003C4E2E">
        <w:rPr>
          <w:rFonts w:ascii="Times New Roman" w:hAnsi="Times New Roman" w:eastAsia="Times New Roman"/>
          <w:sz w:val="24"/>
          <w:szCs w:val="24"/>
          <w:lang w:val="ro-RO"/>
        </w:rPr>
        <w:t xml:space="preserve">lucrării </w:t>
      </w:r>
      <w:r w:rsidRPr="00014208">
        <w:rPr>
          <w:rFonts w:ascii="Times New Roman" w:hAnsi="Times New Roman" w:eastAsia="Times New Roman"/>
          <w:sz w:val="24"/>
          <w:szCs w:val="24"/>
          <w:lang w:val="ro-RO"/>
        </w:rPr>
        <w:t>prin publicarea într-o revistă de specialitate/prezentare la conferință/...</w:t>
      </w:r>
      <w:r w:rsidRPr="00014208" w:rsidR="003C4E2E">
        <w:rPr>
          <w:rFonts w:ascii="Times New Roman" w:hAnsi="Times New Roman" w:eastAsia="Times New Roman"/>
          <w:sz w:val="24"/>
          <w:szCs w:val="24"/>
          <w:lang w:val="ro-RO"/>
        </w:rPr>
        <w:t>,</w:t>
      </w:r>
      <w:r w:rsidRPr="00014208">
        <w:rPr>
          <w:rFonts w:ascii="Times New Roman" w:hAnsi="Times New Roman" w:eastAsia="Times New Roman"/>
          <w:sz w:val="24"/>
          <w:szCs w:val="24"/>
          <w:lang w:val="ro-RO"/>
        </w:rPr>
        <w:t xml:space="preserve"> dar nu mai mult de 3 ani.</w:t>
      </w:r>
    </w:p>
    <w:p w:rsidR="003C0B26" w:rsidP="003C0B26" w:rsidRDefault="003C0B26" w14:paraId="15D78873" w14:textId="7777777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Pentru invocarea excepției de la punctul b, conducătorul </w:t>
      </w:r>
      <w:r w:rsidRPr="000B7387" w:rsidR="00245536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lucrării 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trebuie </w:t>
      </w:r>
      <w:r w:rsidRPr="000B7387" w:rsidR="001326BF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să 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indice acest lucru în Anexa 5.</w:t>
      </w:r>
    </w:p>
    <w:p w:rsidRPr="00BC0BD6" w:rsidR="00BC0BD6" w:rsidP="00BC0BD6" w:rsidRDefault="00BC0BD6" w14:paraId="08C9A7A0" w14:textId="7777777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Art. 6. Prezentul regulament este actualizat de drept cu orice prevedere modificatoare imperativă survenită ulterior în legislația României sau în Regulamentul corespunzător al UBB.</w:t>
      </w:r>
    </w:p>
    <w:p w:rsidRPr="000B7387" w:rsidR="00245536" w:rsidP="00FA336C" w:rsidRDefault="00245536" w14:paraId="02EB378F" w14:textId="77777777">
      <w:pPr>
        <w:shd w:val="clear" w:color="auto" w:fill="FFFFFF"/>
        <w:spacing w:after="12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</w:p>
    <w:p w:rsidRPr="000B7387" w:rsidR="00503788" w:rsidP="00FA336C" w:rsidRDefault="00490609" w14:paraId="21E9C693" w14:textId="77777777">
      <w:pPr>
        <w:shd w:val="clear" w:color="auto" w:fill="FFFFFF"/>
        <w:spacing w:after="120" w:line="36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Decan,</w:t>
      </w:r>
    </w:p>
    <w:p w:rsidRPr="000B7387" w:rsidR="00490609" w:rsidP="00FA336C" w:rsidRDefault="00931346" w14:paraId="0FEC6886" w14:textId="77777777">
      <w:pPr>
        <w:shd w:val="clear" w:color="auto" w:fill="FFFFFF"/>
        <w:spacing w:after="120" w:line="36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Prof.dr. Daniel Aurelian</w:t>
      </w:r>
      <w:r w:rsidRPr="000B7387" w:rsidR="00490609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 xml:space="preserve"> </w:t>
      </w:r>
      <w:r w:rsidRPr="000B7387">
        <w:rPr>
          <w:rFonts w:ascii="Times New Roman" w:hAnsi="Times New Roman" w:eastAsia="Times New Roman"/>
          <w:color w:val="000000"/>
          <w:sz w:val="24"/>
          <w:szCs w:val="24"/>
          <w:lang w:val="ro-RO"/>
        </w:rPr>
        <w:t>ANDREICA</w:t>
      </w:r>
    </w:p>
    <w:p w:rsidRPr="000B7387" w:rsidR="0089332C" w:rsidP="00FA336C" w:rsidRDefault="0089332C" w14:paraId="6A05A809" w14:textId="77777777">
      <w:pPr>
        <w:pStyle w:val="BodyText"/>
        <w:spacing w:after="120" w:line="360" w:lineRule="auto"/>
        <w:jc w:val="both"/>
        <w:rPr>
          <w:b/>
          <w:sz w:val="24"/>
          <w:szCs w:val="24"/>
          <w:lang w:val="ro-RO"/>
        </w:rPr>
      </w:pPr>
    </w:p>
    <w:p w:rsidRPr="000B7387" w:rsidR="006113A6" w:rsidP="00FA336C" w:rsidRDefault="006113A6" w14:paraId="5A39BBE3" w14:textId="77777777">
      <w:pPr>
        <w:pStyle w:val="BodyText"/>
        <w:spacing w:after="120" w:line="360" w:lineRule="auto"/>
        <w:jc w:val="both"/>
        <w:rPr>
          <w:b/>
          <w:sz w:val="24"/>
          <w:szCs w:val="24"/>
          <w:lang w:val="ro-RO"/>
        </w:rPr>
      </w:pPr>
    </w:p>
    <w:p w:rsidRPr="000B7387" w:rsidR="006113A6" w:rsidP="00FA336C" w:rsidRDefault="006113A6" w14:paraId="41C8F396" w14:textId="77777777">
      <w:pPr>
        <w:pStyle w:val="BodyText"/>
        <w:spacing w:after="120" w:line="360" w:lineRule="auto"/>
        <w:jc w:val="both"/>
        <w:rPr>
          <w:b/>
          <w:sz w:val="24"/>
          <w:szCs w:val="24"/>
          <w:lang w:val="ro-RO"/>
        </w:rPr>
      </w:pPr>
    </w:p>
    <w:p w:rsidRPr="000B7387" w:rsidR="006113A6" w:rsidP="00FA336C" w:rsidRDefault="006113A6" w14:paraId="72A3D3EC" w14:textId="77777777">
      <w:pPr>
        <w:pStyle w:val="BodyText"/>
        <w:spacing w:after="120" w:line="360" w:lineRule="auto"/>
        <w:jc w:val="both"/>
        <w:rPr>
          <w:b/>
          <w:sz w:val="24"/>
          <w:szCs w:val="24"/>
          <w:lang w:val="ro-RO"/>
        </w:rPr>
      </w:pPr>
    </w:p>
    <w:p w:rsidRPr="000B7387" w:rsidR="008B414A" w:rsidP="00FA336C" w:rsidRDefault="008B414A" w14:paraId="0D0B940D" w14:textId="77777777">
      <w:pPr>
        <w:pStyle w:val="BodyText"/>
        <w:spacing w:after="120" w:line="360" w:lineRule="auto"/>
        <w:jc w:val="both"/>
        <w:rPr>
          <w:b/>
          <w:sz w:val="24"/>
          <w:szCs w:val="24"/>
          <w:lang w:val="ro-RO"/>
        </w:rPr>
      </w:pPr>
    </w:p>
    <w:p w:rsidRPr="000B7387" w:rsidR="006B4963" w:rsidP="006113A6" w:rsidRDefault="006B4963" w14:paraId="0E27B00A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  <w:sectPr w:rsidRPr="000B7387" w:rsidR="006B4963" w:rsidSect="00A053B8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38" w:orient="portrait"/>
          <w:pgMar w:top="2379" w:right="1127" w:bottom="431" w:left="1440" w:header="432" w:footer="0" w:gutter="0"/>
          <w:cols w:equalWidth="0" w:space="708">
            <w:col w:w="9333"/>
          </w:cols>
          <w:titlePg/>
          <w:docGrid w:linePitch="299"/>
        </w:sectPr>
      </w:pPr>
    </w:p>
    <w:p w:rsidRPr="000B7387" w:rsidR="006113A6" w:rsidP="006113A6" w:rsidRDefault="006113A6" w14:paraId="3B54337B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ANEXA 1</w:t>
      </w:r>
    </w:p>
    <w:p w:rsidRPr="000B7387" w:rsidR="006113A6" w:rsidP="006113A6" w:rsidRDefault="006113A6" w14:paraId="78B1BDB5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LISTA DISCIPLINELOR PENTRU VERIFICAREA CUNOȘTINȚELOR DE SPECIALITATE</w:t>
      </w:r>
    </w:p>
    <w:p w:rsidRPr="000B7387" w:rsidR="006113A6" w:rsidP="006113A6" w:rsidRDefault="006113A6" w14:paraId="60061E4C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AF3868" w:rsidR="00245536" w:rsidP="006113A6" w:rsidRDefault="00245536" w14:paraId="44EAFD9C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color w:val="FF0000"/>
          <w:sz w:val="24"/>
          <w:szCs w:val="24"/>
          <w:lang w:val="ro-RO"/>
        </w:rPr>
        <w:sectPr w:rsidRPr="00AF3868" w:rsidR="00245536" w:rsidSect="00540920">
          <w:headerReference w:type="first" r:id="rId13"/>
          <w:footerReference w:type="first" r:id="rId14"/>
          <w:pgSz w:w="11900" w:h="16838" w:orient="portrait"/>
          <w:pgMar w:top="900" w:right="1106" w:bottom="431" w:left="1440" w:header="432" w:footer="0" w:gutter="0"/>
          <w:cols w:equalWidth="0" w:space="708">
            <w:col w:w="9360"/>
          </w:cols>
          <w:titlePg/>
          <w:docGrid w:linePitch="299"/>
        </w:sectPr>
      </w:pPr>
    </w:p>
    <w:p w:rsidRPr="000B7387" w:rsidR="006113A6" w:rsidP="004C33F6" w:rsidRDefault="006113A6" w14:paraId="1070C696" w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Fizică (linia română)</w:t>
      </w:r>
    </w:p>
    <w:p w:rsidRPr="000B7387" w:rsidR="006113A6" w:rsidP="004C33F6" w:rsidRDefault="006113A6" w14:paraId="42CFEC42" w14:textId="77777777">
      <w:pPr>
        <w:pStyle w:val="ListParagraph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Mecanică cuantică I</w:t>
      </w:r>
    </w:p>
    <w:p w:rsidRPr="000B7387" w:rsidR="006113A6" w:rsidP="004C33F6" w:rsidRDefault="006113A6" w14:paraId="588719F9" w14:textId="77777777">
      <w:pPr>
        <w:pStyle w:val="ListParagraph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atomului</w:t>
      </w:r>
    </w:p>
    <w:p w:rsidRPr="000B7387" w:rsidR="006113A6" w:rsidP="004C33F6" w:rsidRDefault="006113A6" w14:paraId="0C889426" w14:textId="77777777">
      <w:pPr>
        <w:pStyle w:val="ListParagraph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nucleară</w:t>
      </w:r>
    </w:p>
    <w:p w:rsidRPr="000B7387" w:rsidR="006113A6" w:rsidP="004C33F6" w:rsidRDefault="006113A6" w14:paraId="35FF156E" w14:textId="77777777">
      <w:pPr>
        <w:pStyle w:val="ListParagraph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Spectroscopie și laseri</w:t>
      </w:r>
    </w:p>
    <w:p w:rsidRPr="000B7387" w:rsidR="006113A6" w:rsidP="004C33F6" w:rsidRDefault="006113A6" w14:paraId="5DCDD5A1" w14:textId="77777777">
      <w:pPr>
        <w:pStyle w:val="ListParagraph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solidului</w:t>
      </w:r>
    </w:p>
    <w:p w:rsidRPr="000B7387" w:rsidR="00F95F67" w:rsidP="004C33F6" w:rsidRDefault="00F95F67" w14:paraId="4B94D5A5" w14:textId="77777777">
      <w:pPr>
        <w:spacing w:after="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4C33F6" w:rsidP="004C33F6" w:rsidRDefault="004C33F6" w14:paraId="3DEEC669" w14:textId="77777777">
      <w:pPr>
        <w:spacing w:after="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004C33F6" w:rsidRDefault="006113A6" w14:paraId="02FCEE4E" w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Fizică (linia maghiară)</w:t>
      </w:r>
    </w:p>
    <w:p w:rsidRPr="000B7387" w:rsidR="006113A6" w:rsidP="004C33F6" w:rsidRDefault="006113A6" w14:paraId="525EF6C8" w14:textId="77777777">
      <w:pPr>
        <w:pStyle w:val="ListParagraph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Mecanică cuantică I</w:t>
      </w:r>
    </w:p>
    <w:p w:rsidRPr="000B7387" w:rsidR="006113A6" w:rsidP="004C33F6" w:rsidRDefault="006113A6" w14:paraId="1F7AA05A" w14:textId="77777777">
      <w:pPr>
        <w:pStyle w:val="ListParagraph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atomului</w:t>
      </w:r>
    </w:p>
    <w:p w:rsidRPr="000B7387" w:rsidR="006113A6" w:rsidP="004C33F6" w:rsidRDefault="006113A6" w14:paraId="1B5C88E2" w14:textId="77777777">
      <w:pPr>
        <w:pStyle w:val="ListParagraph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nucleară</w:t>
      </w:r>
    </w:p>
    <w:p w:rsidRPr="000B7387" w:rsidR="006113A6" w:rsidP="004C33F6" w:rsidRDefault="006113A6" w14:paraId="44AEA014" w14:textId="77777777">
      <w:pPr>
        <w:pStyle w:val="ListParagraph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statistică</w:t>
      </w:r>
    </w:p>
    <w:p w:rsidRPr="000B7387" w:rsidR="006113A6" w:rsidP="004C33F6" w:rsidRDefault="006113A6" w14:paraId="1E3642DC" w14:textId="77777777">
      <w:pPr>
        <w:pStyle w:val="ListParagraph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solidului</w:t>
      </w:r>
    </w:p>
    <w:p w:rsidRPr="000B7387" w:rsidR="004C33F6" w:rsidP="004C33F6" w:rsidRDefault="004C33F6" w14:paraId="45FB0818" w14:textId="77777777">
      <w:pPr>
        <w:spacing w:after="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004C33F6" w:rsidRDefault="006113A6" w14:paraId="764D0673" w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Fizică medicală</w:t>
      </w:r>
    </w:p>
    <w:p w:rsidRPr="000B7387" w:rsidR="006113A6" w:rsidP="004C33F6" w:rsidRDefault="006113A6" w14:paraId="50751DEB" w14:textId="77777777">
      <w:pPr>
        <w:pStyle w:val="ListParagraph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Biofizică și biochimie generală</w:t>
      </w:r>
    </w:p>
    <w:p w:rsidRPr="000B7387" w:rsidR="006113A6" w:rsidP="004C33F6" w:rsidRDefault="006113A6" w14:paraId="3108BDC0" w14:textId="77777777">
      <w:pPr>
        <w:pStyle w:val="ListParagraph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Radiologie și imagistică medicală</w:t>
      </w:r>
    </w:p>
    <w:p w:rsidRPr="000B7387" w:rsidR="006113A6" w:rsidP="004C33F6" w:rsidRDefault="006113A6" w14:paraId="34A3DF93" w14:textId="77777777">
      <w:pPr>
        <w:pStyle w:val="ListParagraph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Medicină nucleară</w:t>
      </w:r>
    </w:p>
    <w:p w:rsidRPr="000B7387" w:rsidR="006113A6" w:rsidP="004C33F6" w:rsidRDefault="006113A6" w14:paraId="52FDDC30" w14:textId="77777777">
      <w:pPr>
        <w:pStyle w:val="ListParagraph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atomului</w:t>
      </w:r>
    </w:p>
    <w:p w:rsidRPr="005D3295" w:rsidR="006113A6" w:rsidP="004C33F6" w:rsidRDefault="006113A6" w14:paraId="2335E2E8" w14:textId="0EEAF2EA">
      <w:pPr>
        <w:pStyle w:val="ListParagraph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Detectori, dozimetrie și radioprotecție</w:t>
      </w:r>
    </w:p>
    <w:p w:rsidRPr="000B7387" w:rsidR="005D3295" w:rsidP="005D3295" w:rsidRDefault="005D3295" w14:paraId="6675C15D" w14:textId="77777777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4C33F6" w:rsidRDefault="006113A6" w14:paraId="51A22501" w14:textId="412D8B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Fizică informatică (linia română)</w:t>
      </w:r>
    </w:p>
    <w:p w:rsidRPr="000B7387" w:rsidR="006113A6" w:rsidP="004C33F6" w:rsidRDefault="006113A6" w14:paraId="1F578809" w14:textId="77777777">
      <w:pPr>
        <w:pStyle w:val="ListParagraph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Informatică aplicată în fizică</w:t>
      </w:r>
    </w:p>
    <w:p w:rsidRPr="000B7387" w:rsidR="006113A6" w:rsidP="004C33F6" w:rsidRDefault="006113A6" w14:paraId="65F94257" w14:textId="77777777">
      <w:pPr>
        <w:pStyle w:val="ListParagraph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Metode numerice și de simulare în fizică</w:t>
      </w:r>
    </w:p>
    <w:p w:rsidRPr="000B7387" w:rsidR="006113A6" w:rsidP="004C33F6" w:rsidRDefault="006113A6" w14:paraId="6574D7CE" w14:textId="77777777">
      <w:pPr>
        <w:pStyle w:val="ListParagraph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Baze de date</w:t>
      </w:r>
    </w:p>
    <w:p w:rsidRPr="000B7387" w:rsidR="006113A6" w:rsidP="004C33F6" w:rsidRDefault="006113A6" w14:paraId="0FD7D13B" w14:textId="77777777">
      <w:pPr>
        <w:pStyle w:val="ListParagraph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atomului</w:t>
      </w:r>
    </w:p>
    <w:p w:rsidRPr="000B7387" w:rsidR="006113A6" w:rsidP="004C33F6" w:rsidRDefault="006113A6" w14:paraId="271ABB92" w14:textId="77777777">
      <w:pPr>
        <w:pStyle w:val="ListParagraph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semiconductorilor</w:t>
      </w:r>
    </w:p>
    <w:p w:rsidR="00F95F67" w:rsidP="004C33F6" w:rsidRDefault="00F95F67" w14:paraId="53128261" w14:textId="08B01B03">
      <w:pPr>
        <w:spacing w:after="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bookmarkStart w:name="page5" w:id="5"/>
      <w:bookmarkEnd w:id="5"/>
    </w:p>
    <w:p w:rsidRPr="000B7387" w:rsidR="005D3295" w:rsidP="004C33F6" w:rsidRDefault="005D3295" w14:paraId="6708FE08" w14:textId="77777777">
      <w:pPr>
        <w:spacing w:after="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004C33F6" w:rsidRDefault="006113A6" w14:paraId="07032AC3" w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Fizică informatică (linia maghiară)</w:t>
      </w:r>
    </w:p>
    <w:p w:rsidRPr="000B7387" w:rsidR="006113A6" w:rsidP="004C33F6" w:rsidRDefault="006113A6" w14:paraId="732ACA95" w14:textId="77777777">
      <w:pPr>
        <w:pStyle w:val="ListParagraph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Informatică aplicată în fizică</w:t>
      </w:r>
    </w:p>
    <w:p w:rsidRPr="000B7387" w:rsidR="006113A6" w:rsidP="004C33F6" w:rsidRDefault="006113A6" w14:paraId="36519F28" w14:textId="77777777">
      <w:pPr>
        <w:pStyle w:val="ListParagraph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Metode numerice și de simulare în fizică</w:t>
      </w:r>
    </w:p>
    <w:p w:rsidRPr="000B7387" w:rsidR="006113A6" w:rsidP="004C33F6" w:rsidRDefault="006113A6" w14:paraId="085C7029" w14:textId="77777777">
      <w:pPr>
        <w:pStyle w:val="ListParagraph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Fundamentele programării</w:t>
      </w:r>
    </w:p>
    <w:p w:rsidRPr="000B7387" w:rsidR="006113A6" w:rsidP="004C33F6" w:rsidRDefault="006113A6" w14:paraId="7477DCB6" w14:textId="77777777">
      <w:pPr>
        <w:pStyle w:val="ListParagraph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atomului</w:t>
      </w:r>
    </w:p>
    <w:p w:rsidRPr="000B7387" w:rsidR="006113A6" w:rsidP="004C33F6" w:rsidRDefault="006113A6" w14:paraId="3ABD077E" w14:textId="77777777">
      <w:pPr>
        <w:pStyle w:val="ListParagraph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semiconductorilor</w:t>
      </w:r>
    </w:p>
    <w:p w:rsidRPr="000B7387" w:rsidR="00F95F67" w:rsidP="004C33F6" w:rsidRDefault="00F95F67" w14:paraId="62486C05" w14:textId="77777777">
      <w:pPr>
        <w:spacing w:after="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004C33F6" w:rsidRDefault="006113A6" w14:paraId="7618A541" w14:textId="34FF22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Fizică tehnologică</w:t>
      </w:r>
      <w:r w:rsidR="005D3295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(linia română)</w:t>
      </w:r>
    </w:p>
    <w:p w:rsidRPr="000B7387" w:rsidR="006113A6" w:rsidP="004C33F6" w:rsidRDefault="006113A6" w14:paraId="182F715B" w14:textId="77777777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și tehnologia polimerilor</w:t>
      </w:r>
    </w:p>
    <w:p w:rsidRPr="000B7387" w:rsidR="006113A6" w:rsidP="004C33F6" w:rsidRDefault="006113A6" w14:paraId="6C6DD719" w14:textId="77777777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Aplicații tehnologice ale fizicii laserilor.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Biofotonică</w:t>
      </w:r>
      <w:proofErr w:type="spellEnd"/>
    </w:p>
    <w:p w:rsidRPr="000B7387" w:rsidR="006113A6" w:rsidP="004C33F6" w:rsidRDefault="006113A6" w14:paraId="01F17967" w14:textId="77777777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Metode fizice de măsură și control nedistructiv</w:t>
      </w:r>
    </w:p>
    <w:p w:rsidRPr="000B7387" w:rsidR="006113A6" w:rsidP="004C33F6" w:rsidRDefault="006113A6" w14:paraId="7F600679" w14:textId="77777777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semiconductorilor</w:t>
      </w:r>
    </w:p>
    <w:p w:rsidRPr="00826138" w:rsidR="006113A6" w:rsidP="36C6BFAA" w:rsidRDefault="006113A6" w14:paraId="58380316" w14:textId="77777777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36C6BFAA">
        <w:rPr>
          <w:rFonts w:ascii="Times New Roman" w:hAnsi="Times New Roman" w:eastAsia="Times New Roman"/>
          <w:sz w:val="24"/>
          <w:szCs w:val="24"/>
          <w:lang w:val="ro-RO"/>
        </w:rPr>
        <w:t>Biorobotica</w:t>
      </w:r>
      <w:proofErr w:type="spellEnd"/>
    </w:p>
    <w:p w:rsidRPr="005D3295" w:rsidR="006113A6" w:rsidP="004C33F6" w:rsidRDefault="006113A6" w14:paraId="2144314E" w14:textId="21C09C22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36C6BFAA">
        <w:rPr>
          <w:rFonts w:ascii="Times New Roman" w:hAnsi="Times New Roman" w:eastAsia="Times New Roman"/>
          <w:sz w:val="24"/>
          <w:szCs w:val="24"/>
          <w:lang w:val="ro-RO"/>
        </w:rPr>
        <w:t>Fizica și tehnologia materialelor magnetice</w:t>
      </w:r>
    </w:p>
    <w:p w:rsidRPr="005D3295" w:rsidR="005D3295" w:rsidP="005D3295" w:rsidRDefault="005D3295" w14:paraId="7532871C" w14:textId="77777777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5D3295" w:rsidP="005D3295" w:rsidRDefault="005D3295" w14:paraId="24642370" w14:textId="2692683A" w14:noSpellErr="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1D596737" w:rsidR="005D3295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Fizică tehnologică (linia maghiară)</w:t>
      </w:r>
    </w:p>
    <w:p w:rsidRPr="000B7387" w:rsidR="005D3295" w:rsidP="005D3295" w:rsidRDefault="005D3295" w14:paraId="30B04599" w14:textId="77777777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și tehnologia polimerilor</w:t>
      </w:r>
    </w:p>
    <w:p w:rsidRPr="000B7387" w:rsidR="005D3295" w:rsidP="005D3295" w:rsidRDefault="005D3295" w14:paraId="756AC41D" w14:textId="77777777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Aplicații tehnologice ale fizicii laserilor.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Biofotonică</w:t>
      </w:r>
      <w:proofErr w:type="spellEnd"/>
    </w:p>
    <w:p w:rsidRPr="000B7387" w:rsidR="005D3295" w:rsidP="005D3295" w:rsidRDefault="005D3295" w14:paraId="1BF27BF5" w14:textId="77777777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Metode fizice de măsură și control nedistructiv</w:t>
      </w:r>
    </w:p>
    <w:p w:rsidRPr="000B7387" w:rsidR="005D3295" w:rsidP="005D3295" w:rsidRDefault="005D3295" w14:paraId="408A1D60" w14:textId="77777777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Fizica semiconductorilor</w:t>
      </w:r>
    </w:p>
    <w:p w:rsidRPr="00C40A19" w:rsidR="005D3295" w:rsidP="1D596737" w:rsidRDefault="005D3295" w14:paraId="0D95CEA2" w14:textId="59F1007E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1D596737" w:rsidR="005D3295">
        <w:rPr>
          <w:rFonts w:ascii="Times New Roman" w:hAnsi="Times New Roman" w:eastAsia="Times New Roman"/>
          <w:sz w:val="24"/>
          <w:szCs w:val="24"/>
          <w:lang w:val="ro-RO"/>
        </w:rPr>
        <w:t>Robofizică</w:t>
      </w:r>
    </w:p>
    <w:p w:rsidRPr="005D3295" w:rsidR="005D3295" w:rsidP="00F269EA" w:rsidRDefault="005D3295" w14:paraId="40C6DD4B" w14:textId="5444ABA1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5D3295">
        <w:rPr>
          <w:rFonts w:ascii="Times New Roman" w:hAnsi="Times New Roman" w:eastAsia="Times New Roman"/>
          <w:sz w:val="24"/>
          <w:szCs w:val="24"/>
          <w:lang w:val="ro-RO"/>
        </w:rPr>
        <w:t>Fizica și tehnologia materialelor magnetice</w:t>
      </w:r>
    </w:p>
    <w:p w:rsidR="36C6BFAA" w:rsidP="36C6BFAA" w:rsidRDefault="36C6BFAA" w14:paraId="2009A47F" w14:textId="4A504A2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245536" w:rsidP="006113A6" w:rsidRDefault="00245536" w14:paraId="4101652C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  <w:sectPr w:rsidRPr="000B7387" w:rsidR="00245536" w:rsidSect="00693E95">
          <w:type w:val="continuous"/>
          <w:pgSz w:w="11900" w:h="16838" w:orient="portrait"/>
          <w:pgMar w:top="900" w:right="1106" w:bottom="810" w:left="1440" w:header="432" w:footer="732" w:gutter="0"/>
          <w:cols w:space="708" w:num="2"/>
          <w:titlePg/>
          <w:docGrid w:linePitch="299"/>
        </w:sectPr>
      </w:pPr>
    </w:p>
    <w:p w:rsidRPr="000B7387" w:rsidR="006113A6" w:rsidP="006113A6" w:rsidRDefault="006113A6" w14:paraId="1865FF93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name="page6" w:id="6"/>
      <w:bookmarkEnd w:id="6"/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ANEXA 2</w:t>
      </w:r>
    </w:p>
    <w:p w:rsidRPr="000B7387" w:rsidR="006113A6" w:rsidP="006113A6" w:rsidRDefault="00594261" w14:paraId="6931106F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Cerințe</w:t>
      </w:r>
      <w:r w:rsidRPr="000B7387" w:rsidR="006113A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privind realizarea, redactarea </w:t>
      </w:r>
      <w:proofErr w:type="spellStart"/>
      <w:r w:rsidRPr="000B7387" w:rsidR="006113A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şi</w:t>
      </w:r>
      <w:proofErr w:type="spellEnd"/>
      <w:r w:rsidRPr="000B7387" w:rsidR="006113A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susținerea</w:t>
      </w:r>
      <w:r w:rsidRPr="000B7387" w:rsidR="006113A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lucrării de 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licență</w:t>
      </w:r>
      <w:r w:rsidR="00F25010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/diplomă</w:t>
      </w:r>
      <w:r w:rsidRPr="000B7387" w:rsidR="006113A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și</w:t>
      </w:r>
      <w:r w:rsidRPr="000B7387" w:rsidR="006113A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de 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disertație</w:t>
      </w:r>
    </w:p>
    <w:p w:rsidRPr="000B7387" w:rsidR="006113A6" w:rsidP="006113A6" w:rsidRDefault="006113A6" w14:paraId="7B0DACBD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I. Structura lucrării</w:t>
      </w:r>
    </w:p>
    <w:p w:rsidRPr="00594261" w:rsidR="006113A6" w:rsidP="006113A6" w:rsidRDefault="00014208" w14:paraId="4210A915" w14:textId="77777777">
      <w:pPr>
        <w:tabs>
          <w:tab w:val="left" w:pos="115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F95EEC">
        <w:rPr>
          <w:rFonts w:ascii="Times New Roman" w:hAnsi="Times New Roman" w:eastAsia="Times New Roman"/>
          <w:color w:val="000000" w:themeColor="text1"/>
          <w:sz w:val="24"/>
          <w:szCs w:val="24"/>
          <w:lang w:val="ro-RO" w:eastAsia="ar-SA"/>
        </w:rPr>
        <w:t>Lucrările de licență/diplomă/disertație se pregătesc, elaborează, editează în limba de predare a specializării</w:t>
      </w:r>
      <w:r w:rsidRPr="007E5EA6">
        <w:rPr>
          <w:rFonts w:ascii="Times New Roman" w:hAnsi="Times New Roman" w:eastAsia="Times New Roman"/>
          <w:color w:val="FF0000"/>
          <w:sz w:val="24"/>
          <w:szCs w:val="24"/>
          <w:lang w:val="ro-RO" w:eastAsia="ar-SA"/>
        </w:rPr>
        <w:t xml:space="preserve"> </w:t>
      </w:r>
      <w:r w:rsidRPr="00594261">
        <w:rPr>
          <w:rFonts w:ascii="Times New Roman" w:hAnsi="Times New Roman" w:eastAsia="Times New Roman"/>
          <w:sz w:val="24"/>
          <w:szCs w:val="24"/>
          <w:lang w:val="ro-RO" w:eastAsia="ar-SA"/>
        </w:rPr>
        <w:t>sau</w:t>
      </w:r>
      <w:r w:rsidRPr="00594261" w:rsidR="002240D0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 în</w:t>
      </w:r>
      <w:r w:rsidRPr="00594261">
        <w:rPr>
          <w:rFonts w:ascii="Times New Roman" w:hAnsi="Times New Roman" w:eastAsia="Times New Roman"/>
          <w:sz w:val="24"/>
          <w:szCs w:val="24"/>
          <w:lang w:val="ro-RO" w:eastAsia="ar-SA"/>
        </w:rPr>
        <w:t xml:space="preserve"> limba engleză.</w:t>
      </w:r>
    </w:p>
    <w:p w:rsidRPr="00F25010" w:rsidR="006113A6" w:rsidP="006113A6" w:rsidRDefault="006113A6" w14:paraId="492AF0EB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Lucrarea de </w:t>
      </w:r>
      <w:r w:rsidRPr="00F25010" w:rsidR="00594261">
        <w:rPr>
          <w:rFonts w:ascii="Times New Roman" w:hAnsi="Times New Roman" w:eastAsia="Times New Roman"/>
          <w:sz w:val="24"/>
          <w:szCs w:val="24"/>
          <w:lang w:val="ro-RO"/>
        </w:rPr>
        <w:t>licență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>/</w:t>
      </w:r>
      <w:r w:rsidRPr="00F25010" w:rsidR="00DC1DD3">
        <w:rPr>
          <w:rFonts w:ascii="Times New Roman" w:hAnsi="Times New Roman" w:eastAsia="Times New Roman"/>
          <w:sz w:val="24"/>
          <w:szCs w:val="24"/>
          <w:lang w:val="ro-RO"/>
        </w:rPr>
        <w:t>diplomă/</w:t>
      </w:r>
      <w:r w:rsidRPr="00F25010" w:rsidR="00594261">
        <w:rPr>
          <w:rFonts w:ascii="Times New Roman" w:hAnsi="Times New Roman" w:eastAsia="Times New Roman"/>
          <w:sz w:val="24"/>
          <w:szCs w:val="24"/>
          <w:lang w:val="ro-RO"/>
        </w:rPr>
        <w:t>disertație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 xml:space="preserve"> este structurată pe capitole (</w:t>
      </w:r>
      <w:r w:rsidRPr="00F25010">
        <w:rPr>
          <w:rFonts w:ascii="Times New Roman" w:hAnsi="Times New Roman" w:eastAsia="Times New Roman"/>
          <w:i/>
          <w:sz w:val="24"/>
          <w:szCs w:val="24"/>
          <w:lang w:val="ro-RO"/>
        </w:rPr>
        <w:t>capitolele lucrării de licență/</w:t>
      </w:r>
      <w:r w:rsidR="00F25010">
        <w:rPr>
          <w:rFonts w:ascii="Times New Roman" w:hAnsi="Times New Roman" w:eastAsia="Times New Roman"/>
          <w:i/>
          <w:sz w:val="24"/>
          <w:szCs w:val="24"/>
          <w:lang w:val="ro-RO"/>
        </w:rPr>
        <w:t>diplomă/</w:t>
      </w:r>
      <w:r w:rsidRPr="00F25010">
        <w:rPr>
          <w:rFonts w:ascii="Times New Roman" w:hAnsi="Times New Roman" w:eastAsia="Times New Roman"/>
          <w:i/>
          <w:sz w:val="24"/>
          <w:szCs w:val="24"/>
          <w:lang w:val="ro-RO"/>
        </w:rPr>
        <w:t>disertație vor fi numerotate crescător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 xml:space="preserve">) și include următoarele elemente </w:t>
      </w:r>
      <w:r w:rsidRPr="00F25010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obligatorii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>:</w:t>
      </w:r>
    </w:p>
    <w:p w:rsidRPr="00F25010" w:rsidR="006113A6" w:rsidP="006113A6" w:rsidRDefault="006113A6" w14:paraId="3B5AD739" w14:textId="77777777">
      <w:pPr>
        <w:pStyle w:val="ListParagraph"/>
        <w:numPr>
          <w:ilvl w:val="0"/>
          <w:numId w:val="39"/>
        </w:numPr>
        <w:tabs>
          <w:tab w:val="left" w:pos="122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F25010">
        <w:rPr>
          <w:rFonts w:ascii="Times New Roman" w:hAnsi="Times New Roman" w:eastAsia="Times New Roman"/>
          <w:b/>
          <w:sz w:val="24"/>
          <w:szCs w:val="24"/>
          <w:lang w:val="ro-RO"/>
        </w:rPr>
        <w:t xml:space="preserve">Copertă: 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 xml:space="preserve">informațiile ce trebuie să apară pe coperta lucrării de </w:t>
      </w:r>
      <w:r w:rsidRPr="00F25010" w:rsidR="00594261">
        <w:rPr>
          <w:rFonts w:ascii="Times New Roman" w:hAnsi="Times New Roman" w:eastAsia="Times New Roman"/>
          <w:sz w:val="24"/>
          <w:szCs w:val="24"/>
          <w:lang w:val="ro-RO"/>
        </w:rPr>
        <w:t>licență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>/</w:t>
      </w:r>
      <w:r w:rsidR="00594261">
        <w:rPr>
          <w:rFonts w:ascii="Times New Roman" w:hAnsi="Times New Roman" w:eastAsia="Times New Roman"/>
          <w:sz w:val="24"/>
          <w:szCs w:val="24"/>
          <w:lang w:val="ro-RO"/>
        </w:rPr>
        <w:t>diplomă/</w:t>
      </w:r>
      <w:r w:rsidRPr="00F25010" w:rsidR="00594261">
        <w:rPr>
          <w:rFonts w:ascii="Times New Roman" w:hAnsi="Times New Roman" w:eastAsia="Times New Roman"/>
          <w:sz w:val="24"/>
          <w:szCs w:val="24"/>
          <w:lang w:val="ro-RO"/>
        </w:rPr>
        <w:t>disertație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 xml:space="preserve"> sunt prezentate în Anexa 3.</w:t>
      </w:r>
    </w:p>
    <w:p w:rsidRPr="00F25010" w:rsidR="006113A6" w:rsidP="006113A6" w:rsidRDefault="006113A6" w14:paraId="0E72361A" w14:textId="77777777">
      <w:pPr>
        <w:pStyle w:val="ListParagraph"/>
        <w:numPr>
          <w:ilvl w:val="0"/>
          <w:numId w:val="39"/>
        </w:numPr>
        <w:tabs>
          <w:tab w:val="left" w:pos="151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F25010">
        <w:rPr>
          <w:rFonts w:ascii="Times New Roman" w:hAnsi="Times New Roman" w:eastAsia="Times New Roman"/>
          <w:b/>
          <w:sz w:val="24"/>
          <w:szCs w:val="24"/>
          <w:lang w:val="ro-RO"/>
        </w:rPr>
        <w:t>Pagina de titlu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 xml:space="preserve"> – </w:t>
      </w:r>
      <w:r w:rsidRPr="00F25010" w:rsidR="00594261">
        <w:rPr>
          <w:rFonts w:ascii="Times New Roman" w:hAnsi="Times New Roman" w:eastAsia="Times New Roman"/>
          <w:sz w:val="24"/>
          <w:szCs w:val="24"/>
          <w:lang w:val="ro-RO"/>
        </w:rPr>
        <w:t>informațiile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 xml:space="preserve"> ce trebuie să apară în pagina de titlu a lucrării de </w:t>
      </w:r>
      <w:r w:rsidRPr="00F25010" w:rsidR="00594261">
        <w:rPr>
          <w:rFonts w:ascii="Times New Roman" w:hAnsi="Times New Roman" w:eastAsia="Times New Roman"/>
          <w:sz w:val="24"/>
          <w:szCs w:val="24"/>
          <w:lang w:val="ro-RO"/>
        </w:rPr>
        <w:t>licență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>/</w:t>
      </w:r>
      <w:bookmarkStart w:name="_Hlk92448862" w:id="7"/>
      <w:r w:rsidRPr="00F25010" w:rsidR="00DC1DD3">
        <w:rPr>
          <w:rFonts w:ascii="Times New Roman" w:hAnsi="Times New Roman" w:eastAsia="Times New Roman"/>
          <w:sz w:val="24"/>
          <w:szCs w:val="24"/>
          <w:lang w:val="ro-RO"/>
        </w:rPr>
        <w:t>diplomă/</w:t>
      </w:r>
      <w:bookmarkEnd w:id="7"/>
      <w:r w:rsidRPr="00F25010" w:rsidR="00594261">
        <w:rPr>
          <w:rFonts w:ascii="Times New Roman" w:hAnsi="Times New Roman" w:eastAsia="Times New Roman"/>
          <w:sz w:val="24"/>
          <w:szCs w:val="24"/>
          <w:lang w:val="ro-RO"/>
        </w:rPr>
        <w:t>disertație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 xml:space="preserve"> sunt prezentate în Anexa 4.</w:t>
      </w:r>
    </w:p>
    <w:p w:rsidRPr="000B7387" w:rsidR="006113A6" w:rsidP="006113A6" w:rsidRDefault="006113A6" w14:paraId="65B21E22" w14:textId="77777777">
      <w:pPr>
        <w:pStyle w:val="ListParagraph"/>
        <w:numPr>
          <w:ilvl w:val="0"/>
          <w:numId w:val="39"/>
        </w:numPr>
        <w:tabs>
          <w:tab w:val="left" w:pos="168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F25010">
        <w:rPr>
          <w:rFonts w:ascii="Times New Roman" w:hAnsi="Times New Roman" w:eastAsia="Times New Roman"/>
          <w:b/>
          <w:sz w:val="24"/>
          <w:szCs w:val="24"/>
          <w:lang w:val="ro-RO"/>
        </w:rPr>
        <w:t>Cuprins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>: Lucrarea de licență/</w:t>
      </w:r>
      <w:r w:rsidRPr="00F25010" w:rsidR="00DC1DD3">
        <w:rPr>
          <w:rFonts w:ascii="Times New Roman" w:hAnsi="Times New Roman" w:eastAsia="Times New Roman"/>
          <w:sz w:val="24"/>
          <w:szCs w:val="24"/>
          <w:lang w:val="ro-RO"/>
        </w:rPr>
        <w:t>diplomă/</w:t>
      </w:r>
      <w:r w:rsidRPr="00F25010">
        <w:rPr>
          <w:rFonts w:ascii="Times New Roman" w:hAnsi="Times New Roman" w:eastAsia="Times New Roman"/>
          <w:sz w:val="24"/>
          <w:szCs w:val="24"/>
          <w:lang w:val="ro-RO"/>
        </w:rPr>
        <w:t>disertație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va avea un cuprins care să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conțină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cel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puțin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titlurile tuturor capitolelor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însoțite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de numărul paginii la care începe fiecare capitol.</w:t>
      </w:r>
    </w:p>
    <w:p w:rsidRPr="000B7387" w:rsidR="006113A6" w:rsidP="006113A6" w:rsidRDefault="006113A6" w14:paraId="31CFDC9E" w14:textId="77777777">
      <w:pPr>
        <w:pStyle w:val="ListParagraph"/>
        <w:numPr>
          <w:ilvl w:val="0"/>
          <w:numId w:val="39"/>
        </w:numPr>
        <w:tabs>
          <w:tab w:val="left" w:pos="158"/>
        </w:tabs>
        <w:spacing w:after="120" w:line="360" w:lineRule="auto"/>
        <w:jc w:val="both"/>
        <w:rPr>
          <w:rFonts w:ascii="Times New Roman" w:hAnsi="Times New Roman" w:eastAsia="Times New Roman"/>
          <w:i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Introducere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: obiectivele lucrării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descrierea succintă a capitolelor, prezentarea temei (nu se va face introducere în temă), prezentarea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contribuției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proprii, respectiv a rezultatelor originale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menționarea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sesiunii de comunicări unde au fost prezentate sau a revistei unde au fost trimise spre publicare rezultatele originale (dacă este cazul). </w:t>
      </w: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Introducerea nu se numerotează ca și capitol.</w:t>
      </w:r>
    </w:p>
    <w:p w:rsidRPr="000B7387" w:rsidR="006113A6" w:rsidP="006113A6" w:rsidRDefault="006113A6" w14:paraId="4AE5EE26" w14:textId="77777777">
      <w:pPr>
        <w:pStyle w:val="ListParagraph"/>
        <w:numPr>
          <w:ilvl w:val="0"/>
          <w:numId w:val="39"/>
        </w:numPr>
        <w:tabs>
          <w:tab w:val="left" w:pos="158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Conținutul lucrării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:</w:t>
      </w:r>
    </w:p>
    <w:p w:rsidRPr="00847DB5" w:rsidR="006113A6" w:rsidP="006113A6" w:rsidRDefault="00DC1DD3" w14:paraId="6A28DDE5" w14:textId="77777777">
      <w:pPr>
        <w:pStyle w:val="ListParagraph"/>
        <w:numPr>
          <w:ilvl w:val="0"/>
          <w:numId w:val="40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847DB5">
        <w:rPr>
          <w:rFonts w:ascii="Times New Roman" w:hAnsi="Times New Roman" w:eastAsia="Times New Roman"/>
          <w:sz w:val="24"/>
          <w:szCs w:val="24"/>
          <w:lang w:val="ro-RO"/>
        </w:rPr>
        <w:t>Introducerea in</w:t>
      </w:r>
      <w:r w:rsidRPr="00847DB5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domeniu și subdomeniu;</w:t>
      </w:r>
    </w:p>
    <w:p w:rsidRPr="00847DB5" w:rsidR="006113A6" w:rsidP="006113A6" w:rsidRDefault="006113A6" w14:paraId="6BBFCE42" w14:textId="77777777">
      <w:pPr>
        <w:pStyle w:val="ListParagraph"/>
        <w:numPr>
          <w:ilvl w:val="0"/>
          <w:numId w:val="40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847DB5">
        <w:rPr>
          <w:rFonts w:ascii="Times New Roman" w:hAnsi="Times New Roman" w:eastAsia="Times New Roman"/>
          <w:sz w:val="24"/>
          <w:szCs w:val="24"/>
          <w:lang w:val="ro-RO"/>
        </w:rPr>
        <w:t xml:space="preserve">prezentarea aparaturii </w:t>
      </w:r>
      <w:r w:rsidRPr="00847DB5" w:rsidR="00DC1DD3">
        <w:rPr>
          <w:rFonts w:ascii="Times New Roman" w:hAnsi="Times New Roman" w:eastAsia="Times New Roman"/>
          <w:sz w:val="24"/>
          <w:szCs w:val="24"/>
          <w:lang w:val="ro-RO"/>
        </w:rPr>
        <w:t>utilizate</w:t>
      </w:r>
      <w:r w:rsidRPr="00847DB5">
        <w:rPr>
          <w:rFonts w:ascii="Times New Roman" w:hAnsi="Times New Roman" w:eastAsia="Times New Roman"/>
          <w:sz w:val="24"/>
          <w:szCs w:val="24"/>
          <w:lang w:val="ro-RO"/>
        </w:rPr>
        <w:t xml:space="preserve"> și a metodelor</w:t>
      </w:r>
      <w:r w:rsidRPr="00847DB5" w:rsidR="00DC1DD3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847DB5">
        <w:rPr>
          <w:rFonts w:ascii="Times New Roman" w:hAnsi="Times New Roman" w:eastAsia="Times New Roman"/>
          <w:sz w:val="24"/>
          <w:szCs w:val="24"/>
          <w:lang w:val="ro-RO"/>
        </w:rPr>
        <w:t xml:space="preserve"> de preparare a probelor (dacă este cazul)</w:t>
      </w:r>
      <w:r w:rsidRPr="00847DB5" w:rsidR="00DC1DD3">
        <w:rPr>
          <w:rFonts w:ascii="Times New Roman" w:hAnsi="Times New Roman" w:eastAsia="Times New Roman"/>
          <w:sz w:val="24"/>
          <w:szCs w:val="24"/>
          <w:lang w:val="ro-RO"/>
        </w:rPr>
        <w:t xml:space="preserve"> si de analiză</w:t>
      </w:r>
      <w:r w:rsidRPr="00847DB5">
        <w:rPr>
          <w:rFonts w:ascii="Times New Roman" w:hAnsi="Times New Roman" w:eastAsia="Times New Roman"/>
          <w:sz w:val="24"/>
          <w:szCs w:val="24"/>
          <w:lang w:val="ro-RO"/>
        </w:rPr>
        <w:t>;</w:t>
      </w:r>
    </w:p>
    <w:p w:rsidRPr="000B7387" w:rsidR="006113A6" w:rsidP="006113A6" w:rsidRDefault="006113A6" w14:paraId="74DE0AE6" w14:textId="77777777">
      <w:pPr>
        <w:pStyle w:val="ListParagraph"/>
        <w:numPr>
          <w:ilvl w:val="0"/>
          <w:numId w:val="40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prezentarea rezultatelor și/sau a aplicațiilor specifice tematicii alese;</w:t>
      </w:r>
    </w:p>
    <w:p w:rsidRPr="000B7387" w:rsidR="006113A6" w:rsidP="006113A6" w:rsidRDefault="006113A6" w14:paraId="29D9FEC2" w14:textId="77777777">
      <w:pPr>
        <w:pStyle w:val="ListParagraph"/>
        <w:numPr>
          <w:ilvl w:val="0"/>
          <w:numId w:val="40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accentuarea contribuțiilor relevante (rezultate proprii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obținute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în cadrul temei prezentate, interpretarea datelor,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aplicații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proprii).</w:t>
      </w:r>
    </w:p>
    <w:p w:rsidRPr="000B7387" w:rsidR="006113A6" w:rsidP="006113A6" w:rsidRDefault="006113A6" w14:paraId="3C0BF94B" w14:textId="77777777">
      <w:pPr>
        <w:pStyle w:val="ListParagraph"/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Concluzii: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cuprinde sinteza informațiilor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/sau rezultatelor prezentate în lucrare, opinia personală privind rezultatele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obținute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precum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potențiale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direcții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viitoare de cercetare legate de tema abordată. </w:t>
      </w: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Concluziile nu se numerotează ca și capitol.</w:t>
      </w:r>
    </w:p>
    <w:p w:rsidRPr="000B7387" w:rsidR="006113A6" w:rsidP="006113A6" w:rsidRDefault="006113A6" w14:paraId="728DDA48" w14:textId="77777777">
      <w:pPr>
        <w:pStyle w:val="ListParagraph"/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Anexe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(dacă este cazul): apar într-o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secțiune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separată, care </w:t>
      </w: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nu se numerotează ca </w:t>
      </w:r>
      <w:proofErr w:type="spellStart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şi</w:t>
      </w:r>
      <w:proofErr w:type="spellEnd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capitol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. Fiecare anexă se va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menționa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cel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puțin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o dată în textul lucrării. Anexele se numerotează crescător (Anexa 1, Anexa 2, etc).</w:t>
      </w:r>
    </w:p>
    <w:p w:rsidRPr="0089033B" w:rsidR="0089033B" w:rsidP="006113A6" w:rsidRDefault="006113A6" w14:paraId="1F379D06" w14:textId="77777777">
      <w:pPr>
        <w:pStyle w:val="ListParagraph"/>
        <w:numPr>
          <w:ilvl w:val="0"/>
          <w:numId w:val="43"/>
        </w:numPr>
        <w:tabs>
          <w:tab w:val="left" w:pos="120"/>
          <w:tab w:val="left" w:pos="314"/>
        </w:tabs>
        <w:spacing w:after="120" w:line="360" w:lineRule="auto"/>
        <w:ind w:right="860"/>
        <w:jc w:val="both"/>
        <w:rPr>
          <w:rFonts w:ascii="Times New Roman" w:hAnsi="Times New Roman"/>
          <w:sz w:val="24"/>
          <w:szCs w:val="24"/>
          <w:lang w:val="ro-RO"/>
        </w:rPr>
      </w:pPr>
      <w:bookmarkStart w:name="page7" w:id="8"/>
      <w:bookmarkEnd w:id="8"/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Bibliografia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va conține lista tuturor surselor de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informație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utilizate de către absolvent pentru redactarea lucrării de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licență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/</w:t>
      </w:r>
      <w:r w:rsidR="00594261">
        <w:rPr>
          <w:rFonts w:ascii="Times New Roman" w:hAnsi="Times New Roman" w:eastAsia="Times New Roman"/>
          <w:sz w:val="24"/>
          <w:szCs w:val="24"/>
          <w:lang w:val="ro-RO"/>
        </w:rPr>
        <w:t>diplomă/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disertație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. </w:t>
      </w:r>
      <w:r w:rsidRPr="0089033B" w:rsidR="0089033B">
        <w:rPr>
          <w:rFonts w:ascii="Times New Roman" w:hAnsi="Times New Roman" w:eastAsia="Times New Roman"/>
          <w:i/>
          <w:sz w:val="24"/>
          <w:szCs w:val="24"/>
          <w:lang w:val="ro-RO"/>
        </w:rPr>
        <w:t>Secțiunea</w:t>
      </w:r>
      <w:r w:rsidRPr="0089033B" w:rsidR="00B713B0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</w:t>
      </w:r>
      <w:r w:rsidRPr="0089033B">
        <w:rPr>
          <w:rFonts w:ascii="Times New Roman" w:hAnsi="Times New Roman" w:eastAsia="Times New Roman"/>
          <w:i/>
          <w:sz w:val="24"/>
          <w:szCs w:val="24"/>
          <w:lang w:val="ro-RO"/>
        </w:rPr>
        <w:t>Bibliografi</w:t>
      </w:r>
      <w:r w:rsidRPr="0089033B" w:rsidR="00B713B0">
        <w:rPr>
          <w:rFonts w:ascii="Times New Roman" w:hAnsi="Times New Roman" w:eastAsia="Times New Roman"/>
          <w:i/>
          <w:sz w:val="24"/>
          <w:szCs w:val="24"/>
          <w:lang w:val="ro-RO"/>
        </w:rPr>
        <w:t>e</w:t>
      </w:r>
      <w:r w:rsidRPr="0089033B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nu se va numerota ca și capitol al lucrării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. La secțiunea Bibliografie, lucrările se vor </w:t>
      </w:r>
      <w:r w:rsidRPr="0089033B" w:rsidR="00B713B0">
        <w:rPr>
          <w:rFonts w:ascii="Times New Roman" w:hAnsi="Times New Roman" w:eastAsia="Times New Roman"/>
          <w:sz w:val="24"/>
          <w:szCs w:val="24"/>
          <w:lang w:val="ro-RO"/>
        </w:rPr>
        <w:t>numerota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în ordinea apariției lor în lucrare </w:t>
      </w:r>
      <w:r w:rsidRPr="0089033B" w:rsidR="0089033B">
        <w:rPr>
          <w:rFonts w:ascii="Times New Roman" w:hAnsi="Times New Roman" w:eastAsia="Times New Roman"/>
          <w:sz w:val="24"/>
          <w:szCs w:val="24"/>
          <w:lang w:val="ro-RO"/>
        </w:rPr>
        <w:t>utilizându</w:t>
      </w:r>
      <w:r w:rsidRPr="0089033B" w:rsidR="00B713B0">
        <w:rPr>
          <w:rFonts w:ascii="Times New Roman" w:hAnsi="Times New Roman" w:eastAsia="Times New Roman"/>
          <w:sz w:val="24"/>
          <w:szCs w:val="24"/>
          <w:lang w:val="ro-RO"/>
        </w:rPr>
        <w:t>-se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simboluri de forma [1], [2], etc</w:t>
      </w:r>
      <w:r w:rsidR="0089033B">
        <w:rPr>
          <w:rFonts w:ascii="Times New Roman" w:hAnsi="Times New Roman" w:eastAsia="Times New Roman"/>
          <w:sz w:val="24"/>
          <w:szCs w:val="24"/>
          <w:lang w:val="ro-RO"/>
        </w:rPr>
        <w:t>. .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</w:p>
    <w:p w:rsidRPr="000B7387" w:rsidR="006113A6" w:rsidP="0089033B" w:rsidRDefault="00B713B0" w14:paraId="32023D74" w14:textId="77777777">
      <w:pPr>
        <w:pStyle w:val="ListParagraph"/>
        <w:tabs>
          <w:tab w:val="left" w:pos="120"/>
          <w:tab w:val="left" w:pos="314"/>
        </w:tabs>
        <w:spacing w:after="120" w:line="360" w:lineRule="auto"/>
        <w:ind w:right="860"/>
        <w:jc w:val="both"/>
        <w:rPr>
          <w:rFonts w:ascii="Times New Roman" w:hAnsi="Times New Roman"/>
          <w:sz w:val="24"/>
          <w:szCs w:val="24"/>
          <w:lang w:val="ro-RO"/>
        </w:rPr>
      </w:pPr>
      <w:r w:rsidRPr="0089033B">
        <w:rPr>
          <w:rFonts w:ascii="Times New Roman" w:hAnsi="Times New Roman" w:eastAsia="Times New Roman"/>
          <w:sz w:val="24"/>
          <w:szCs w:val="24"/>
          <w:lang w:val="ro-RO"/>
        </w:rPr>
        <w:t>Format bibliografic:</w:t>
      </w:r>
    </w:p>
    <w:p w:rsidRPr="000B7387" w:rsidR="006113A6" w:rsidP="006113A6" w:rsidRDefault="006113A6" w14:paraId="5EE07528" w14:textId="77777777">
      <w:pPr>
        <w:pStyle w:val="ListParagraph"/>
        <w:numPr>
          <w:ilvl w:val="1"/>
          <w:numId w:val="43"/>
        </w:numPr>
        <w:tabs>
          <w:tab w:val="left" w:pos="120"/>
          <w:tab w:val="left" w:pos="314"/>
        </w:tabs>
        <w:spacing w:after="120" w:line="360" w:lineRule="auto"/>
        <w:ind w:right="86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Pentru cărți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: autori, </w:t>
      </w: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titlul cărții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, editura, locul apariției, anul apariției.</w:t>
      </w:r>
      <w:r w:rsidR="00B713B0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89033B" w:rsidR="00B713B0">
        <w:rPr>
          <w:rFonts w:ascii="Times New Roman" w:hAnsi="Times New Roman" w:eastAsia="Times New Roman"/>
          <w:sz w:val="24"/>
          <w:szCs w:val="24"/>
          <w:lang w:val="ro-RO"/>
        </w:rPr>
        <w:t>Exemplu:</w:t>
      </w:r>
      <w:r w:rsidR="00B713B0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br/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[1] E.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Boeker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R. Van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Grondelle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</w:t>
      </w:r>
      <w:proofErr w:type="spellStart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Environmental</w:t>
      </w:r>
      <w:proofErr w:type="spellEnd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</w:t>
      </w:r>
      <w:proofErr w:type="spellStart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Physics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John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Wiley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&amp;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Sons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Chichester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, 1995.</w:t>
      </w:r>
    </w:p>
    <w:p w:rsidRPr="000B7387" w:rsidR="006113A6" w:rsidP="006113A6" w:rsidRDefault="006113A6" w14:paraId="7518C79F" w14:textId="77777777">
      <w:pPr>
        <w:pStyle w:val="ListParagraph"/>
        <w:numPr>
          <w:ilvl w:val="1"/>
          <w:numId w:val="43"/>
        </w:numPr>
        <w:tabs>
          <w:tab w:val="left" w:pos="120"/>
          <w:tab w:val="left" w:pos="314"/>
        </w:tabs>
        <w:spacing w:after="120" w:line="360" w:lineRule="auto"/>
        <w:ind w:right="86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În cazul articolelor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: autori, </w:t>
      </w: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titlul articolului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numele revistei, </w:t>
      </w: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volumul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, paginile, anul apariției.</w:t>
      </w:r>
      <w:r w:rsidR="00B713B0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89033B" w:rsidR="00B713B0">
        <w:rPr>
          <w:rFonts w:ascii="Times New Roman" w:hAnsi="Times New Roman" w:eastAsia="Times New Roman"/>
          <w:sz w:val="24"/>
          <w:szCs w:val="24"/>
          <w:lang w:val="ro-RO"/>
        </w:rPr>
        <w:t>Exemplu: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br/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[2] J. M. Phillips, </w:t>
      </w:r>
      <w:proofErr w:type="spellStart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Substrate</w:t>
      </w:r>
      <w:proofErr w:type="spellEnd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</w:t>
      </w:r>
      <w:proofErr w:type="spellStart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selection</w:t>
      </w:r>
      <w:proofErr w:type="spellEnd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for HTS </w:t>
      </w:r>
      <w:proofErr w:type="spellStart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thin</w:t>
      </w:r>
      <w:proofErr w:type="spellEnd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</w:t>
      </w:r>
      <w:proofErr w:type="spellStart"/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films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J.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Appl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. Phys., </w:t>
      </w: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79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, 1829-1846, 1996.</w:t>
      </w:r>
    </w:p>
    <w:p w:rsidRPr="000B7387" w:rsidR="006113A6" w:rsidP="006113A6" w:rsidRDefault="006113A6" w14:paraId="660C2417" w14:textId="77777777">
      <w:pPr>
        <w:pStyle w:val="ListParagraph"/>
        <w:numPr>
          <w:ilvl w:val="1"/>
          <w:numId w:val="43"/>
        </w:numPr>
        <w:tabs>
          <w:tab w:val="left" w:pos="120"/>
          <w:tab w:val="left" w:pos="314"/>
        </w:tabs>
        <w:spacing w:after="120" w:line="360" w:lineRule="auto"/>
        <w:ind w:right="86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>Pentru surse de pe Internet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: adresa de internet.</w:t>
      </w:r>
      <w:r w:rsidR="00B713B0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89033B" w:rsidR="00B713B0">
        <w:rPr>
          <w:rFonts w:ascii="Times New Roman" w:hAnsi="Times New Roman" w:eastAsia="Times New Roman"/>
          <w:sz w:val="24"/>
          <w:szCs w:val="24"/>
          <w:lang w:val="ro-RO"/>
        </w:rPr>
        <w:t>Exemplu</w:t>
      </w:r>
      <w:r w:rsidR="00B713B0">
        <w:rPr>
          <w:rFonts w:ascii="Times New Roman" w:hAnsi="Times New Roman" w:eastAsia="Times New Roman"/>
          <w:sz w:val="24"/>
          <w:szCs w:val="24"/>
          <w:lang w:val="ro-RO"/>
        </w:rPr>
        <w:t xml:space="preserve">: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br/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[3] http://www.gps.caltech.edu/~edwin/molecular_vibrations.htm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br/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(accesat la data ...)</w:t>
      </w:r>
    </w:p>
    <w:p w:rsidRPr="000B7387" w:rsidR="006113A6" w:rsidP="006113A6" w:rsidRDefault="006113A6" w14:paraId="3EDE8CD5" w14:textId="77777777">
      <w:pPr>
        <w:pStyle w:val="ListParagraph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Declarație standard: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lucrarea de licență</w:t>
      </w:r>
      <w:r w:rsidR="00B713B0">
        <w:rPr>
          <w:rFonts w:ascii="Times New Roman" w:hAnsi="Times New Roman" w:eastAsia="Times New Roman"/>
          <w:sz w:val="24"/>
          <w:szCs w:val="24"/>
          <w:lang w:val="ro-RO"/>
        </w:rPr>
        <w:t>/</w:t>
      </w:r>
      <w:r w:rsidRPr="0089033B" w:rsidR="00B713B0">
        <w:rPr>
          <w:rFonts w:ascii="Times New Roman" w:hAnsi="Times New Roman" w:eastAsia="Times New Roman"/>
          <w:sz w:val="24"/>
          <w:szCs w:val="24"/>
          <w:lang w:val="ro-RO"/>
        </w:rPr>
        <w:t>diplomă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se încheie cu o </w:t>
      </w:r>
      <w:r w:rsidRPr="000B7387" w:rsidR="00F504D3">
        <w:rPr>
          <w:rFonts w:ascii="Times New Roman" w:hAnsi="Times New Roman" w:eastAsia="Times New Roman"/>
          <w:sz w:val="24"/>
          <w:szCs w:val="24"/>
          <w:lang w:val="ro-RO"/>
        </w:rPr>
        <w:t>declarație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pe propria răspundere a absolventului, datată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semnată în original, din care să rezulte că lucrarea îi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aparține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nu a mai fost niciodată prezentată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nu este plagiată. Conținutul declarației este prezentat </w:t>
      </w:r>
      <w:r w:rsidRPr="005D3295">
        <w:rPr>
          <w:rFonts w:ascii="Times New Roman" w:hAnsi="Times New Roman" w:eastAsia="Times New Roman"/>
          <w:sz w:val="24"/>
          <w:szCs w:val="24"/>
          <w:lang w:val="ro-RO"/>
        </w:rPr>
        <w:t>în Anexa 2 a Regulamentului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de organizare și desfășurare a examenului de finalizare a studiilor </w:t>
      </w:r>
      <w:r w:rsidR="00436411">
        <w:rPr>
          <w:rFonts w:ascii="Times New Roman" w:hAnsi="Times New Roman" w:eastAsia="Times New Roman"/>
          <w:sz w:val="24"/>
          <w:szCs w:val="24"/>
          <w:lang w:val="ro-RO"/>
        </w:rPr>
        <w:t xml:space="preserve">universitare de scurtă durată,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licență </w:t>
      </w:r>
      <w:r w:rsidRPr="00B077B8">
        <w:rPr>
          <w:rFonts w:ascii="Times New Roman" w:hAnsi="Times New Roman" w:eastAsia="Times New Roman"/>
          <w:sz w:val="24"/>
          <w:szCs w:val="24"/>
          <w:lang w:val="ro-RO"/>
        </w:rPr>
        <w:t xml:space="preserve">și master </w:t>
      </w:r>
      <w:r w:rsidRPr="005D3295">
        <w:rPr>
          <w:rFonts w:ascii="Times New Roman" w:hAnsi="Times New Roman" w:eastAsia="Times New Roman"/>
          <w:sz w:val="24"/>
          <w:szCs w:val="24"/>
          <w:lang w:val="ro-RO"/>
        </w:rPr>
        <w:t xml:space="preserve">nr. </w:t>
      </w:r>
      <w:r w:rsidRPr="005D3295" w:rsidR="00436411">
        <w:rPr>
          <w:rFonts w:ascii="Times New Roman" w:hAnsi="Times New Roman" w:eastAsia="Times New Roman"/>
          <w:sz w:val="24"/>
          <w:szCs w:val="24"/>
          <w:lang w:val="ro-RO"/>
        </w:rPr>
        <w:t>39</w:t>
      </w:r>
      <w:r w:rsidRPr="005D3295">
        <w:rPr>
          <w:rFonts w:ascii="Times New Roman" w:hAnsi="Times New Roman" w:eastAsia="Times New Roman"/>
          <w:sz w:val="24"/>
          <w:szCs w:val="24"/>
          <w:lang w:val="ro-RO"/>
        </w:rPr>
        <w:t xml:space="preserve"> din </w:t>
      </w:r>
      <w:r w:rsidRPr="005D3295" w:rsidR="00436411">
        <w:rPr>
          <w:rFonts w:ascii="Times New Roman" w:hAnsi="Times New Roman" w:eastAsia="Times New Roman"/>
          <w:sz w:val="24"/>
          <w:szCs w:val="24"/>
          <w:lang w:val="ro-RO"/>
        </w:rPr>
        <w:t>20.03</w:t>
      </w:r>
      <w:r w:rsidRPr="005D3295">
        <w:rPr>
          <w:rFonts w:ascii="Times New Roman" w:hAnsi="Times New Roman" w:eastAsia="Times New Roman"/>
          <w:sz w:val="24"/>
          <w:szCs w:val="24"/>
          <w:lang w:val="ro-RO"/>
        </w:rPr>
        <w:t>.</w:t>
      </w:r>
      <w:r w:rsidRPr="005D3295" w:rsidR="00436411">
        <w:rPr>
          <w:rFonts w:ascii="Times New Roman" w:hAnsi="Times New Roman" w:eastAsia="Times New Roman"/>
          <w:sz w:val="24"/>
          <w:szCs w:val="24"/>
          <w:lang w:val="ro-RO"/>
        </w:rPr>
        <w:t>2024</w:t>
      </w:r>
      <w:r w:rsidRPr="005D3295">
        <w:rPr>
          <w:rFonts w:ascii="Times New Roman" w:hAnsi="Times New Roman" w:eastAsia="Times New Roman"/>
          <w:sz w:val="24"/>
          <w:szCs w:val="24"/>
          <w:lang w:val="ro-RO"/>
        </w:rPr>
        <w:t xml:space="preserve"> aprobat de Senatul Universității Babeș-Bolyai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.</w:t>
      </w:r>
    </w:p>
    <w:p w:rsidRPr="000B7387" w:rsidR="006113A6" w:rsidP="00245536" w:rsidRDefault="006113A6" w14:paraId="5E883689" w14:textId="77777777">
      <w:pPr>
        <w:spacing w:before="240"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 xml:space="preserve">Lucrarea va fi însoțită de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un document conținând un rezumat în limba engleză (Abstract), cu prezentarea pe scurt a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conținutului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pe capitole, punând accent pe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contribuțiile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relevante.</w:t>
      </w:r>
    </w:p>
    <w:p w:rsidRPr="000B7387" w:rsidR="006113A6" w:rsidP="00245536" w:rsidRDefault="00594261" w14:paraId="10E92531" w14:textId="77777777">
      <w:pPr>
        <w:spacing w:before="240"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Cerințe</w:t>
      </w:r>
      <w:r w:rsidRPr="000B7387" w:rsidR="006113A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privind tehnoredactarea</w:t>
      </w:r>
    </w:p>
    <w:p w:rsidRPr="000B7387" w:rsidR="006113A6" w:rsidP="006113A6" w:rsidRDefault="006113A6" w14:paraId="2903BC11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Format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: A4 (Page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Setup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-&gt;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Paper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).</w:t>
      </w:r>
    </w:p>
    <w:p w:rsidRPr="000B7387" w:rsidR="006113A6" w:rsidP="006113A6" w:rsidRDefault="006113A6" w14:paraId="11D75A75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Marginile paginii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: se vor utiliza următoarele valori pentru marginile paginii (Page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Setup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-&gt;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Margins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): stânga: 2,5 cm; dreapta: 2 cm; sus: 2 cm; jos: 2 cm.</w:t>
      </w:r>
    </w:p>
    <w:p w:rsidRPr="000B7387" w:rsidR="006113A6" w:rsidP="006113A6" w:rsidRDefault="006113A6" w14:paraId="753EE5FE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Spațiere între rânduri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: textul va respecta o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spațiere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între rânduri de 1,5 linii (Format-&gt;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Paragraph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-&gt;Line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spacing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-&gt; 1,5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lines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).</w:t>
      </w:r>
    </w:p>
    <w:p w:rsidRPr="000B7387" w:rsidR="006113A6" w:rsidP="006113A6" w:rsidRDefault="006113A6" w14:paraId="72958975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Alinierea textului în cadrul paragrafelor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: textul din cadrul paragrafelor normale va fi aliniat între marginile din stânga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dreapta (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justified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).</w:t>
      </w:r>
    </w:p>
    <w:p w:rsidRPr="000B7387" w:rsidR="006113A6" w:rsidP="006113A6" w:rsidRDefault="006113A6" w14:paraId="04CF6B90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Font: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fontul utilizat pentru redactare va fi Times New Roman sau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Arial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Cambria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sau similar cu dimensiunea de 12 puncte, utilizând diacriticele specifice limbii în care este redactată lucrarea (ă,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ş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,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ţ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, î, â - pentru limba română).</w:t>
      </w:r>
    </w:p>
    <w:p w:rsidRPr="000B7387" w:rsidR="006113A6" w:rsidP="006113A6" w:rsidRDefault="006113A6" w14:paraId="698A7A1D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Numerotarea paginilor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: numerotarea paginilor se face începând cu pagina de titlu, până la ultima pagină a lucrării, dar numărul paginii apare doar începând cu Introducerea. Numărul de pagină se inserează în subsolul paginii, centrat.</w:t>
      </w:r>
    </w:p>
    <w:p w:rsidRPr="000B7387" w:rsidR="006113A6" w:rsidP="006113A6" w:rsidRDefault="006113A6" w14:paraId="39F09ACE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Antetul paginii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: apare începând cu introducerea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şi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va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conţine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numele absolventului (în stânga)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şi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titlul lucrării (în dreapta).</w:t>
      </w:r>
      <w:bookmarkStart w:name="page8" w:id="9"/>
      <w:bookmarkEnd w:id="9"/>
    </w:p>
    <w:p w:rsidRPr="000B7387" w:rsidR="006113A6" w:rsidP="006113A6" w:rsidRDefault="006113A6" w14:paraId="1A82582E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Tabele: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tabelele se numerotează cu 2 cifre, prima reprezentând numărul capitolului, iar cea de a doua reprezentând numărul tabelului din capitolul respectiv. Fiecare tabel are număr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şi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titlu, care se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menționează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deasupra tabelului, aliniat la marginea din dreapta. </w:t>
      </w: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Fiecare tabel va fi </w:t>
      </w:r>
      <w:r w:rsidRPr="000B7387" w:rsidR="00594261">
        <w:rPr>
          <w:rFonts w:ascii="Times New Roman" w:hAnsi="Times New Roman" w:eastAsia="Times New Roman"/>
          <w:i/>
          <w:sz w:val="24"/>
          <w:szCs w:val="24"/>
          <w:lang w:val="ro-RO"/>
        </w:rPr>
        <w:t>menționat</w:t>
      </w: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cel </w:t>
      </w:r>
      <w:r w:rsidRPr="000B7387" w:rsidR="00594261">
        <w:rPr>
          <w:rFonts w:ascii="Times New Roman" w:hAnsi="Times New Roman" w:eastAsia="Times New Roman"/>
          <w:i/>
          <w:sz w:val="24"/>
          <w:szCs w:val="24"/>
          <w:lang w:val="ro-RO"/>
        </w:rPr>
        <w:t>puțin</w:t>
      </w:r>
      <w:r w:rsidRPr="000B7387">
        <w:rPr>
          <w:rFonts w:ascii="Times New Roman" w:hAnsi="Times New Roman" w:eastAsia="Times New Roman"/>
          <w:i/>
          <w:sz w:val="24"/>
          <w:szCs w:val="24"/>
          <w:lang w:val="ro-RO"/>
        </w:rPr>
        <w:t xml:space="preserve"> o dată în textul lucrării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.</w:t>
      </w:r>
    </w:p>
    <w:p w:rsidRPr="000B7387" w:rsidR="006113A6" w:rsidP="006113A6" w:rsidRDefault="006113A6" w14:paraId="2767840C" w14:textId="77777777">
      <w:pPr>
        <w:pStyle w:val="ListParagraph"/>
        <w:numPr>
          <w:ilvl w:val="0"/>
          <w:numId w:val="42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Figuri: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figurile (aici sunt incluse imagini, grafice, capturi de ecran) se numerotează cu 2 cifre, prima reprezentând numărul capitolului, iar cea de a doua fiind numărul figurii din capitolul respectiv; fiecare figură are număr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şi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titlu, care se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menționează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sub figură, centrat.</w:t>
      </w:r>
    </w:p>
    <w:p w:rsidRPr="000B7387" w:rsidR="006113A6" w:rsidP="006113A6" w:rsidRDefault="006113A6" w14:paraId="3F8F21B9" w14:textId="77777777">
      <w:pPr>
        <w:tabs>
          <w:tab w:val="left" w:pos="127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Se recomandă ca lucrarea să aibă între 30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şi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60 pagini (lucrarea de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licență</w:t>
      </w:r>
      <w:r w:rsidR="0089033B">
        <w:rPr>
          <w:rFonts w:ascii="Times New Roman" w:hAnsi="Times New Roman" w:eastAsia="Times New Roman"/>
          <w:sz w:val="24"/>
          <w:szCs w:val="24"/>
          <w:lang w:val="ro-RO"/>
        </w:rPr>
        <w:t>/diplomă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) respectiv între 20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50 pagini (lucrarea de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disertație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).</w:t>
      </w:r>
    </w:p>
    <w:p w:rsidRPr="000B7387" w:rsidR="006113A6" w:rsidP="006113A6" w:rsidRDefault="006113A6" w14:paraId="35D1D4C3" w14:textId="77777777">
      <w:p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Capitolele vor începe pe pagină nouă.</w:t>
      </w:r>
    </w:p>
    <w:p w:rsidRPr="000B7387" w:rsidR="006113A6" w:rsidP="00245536" w:rsidRDefault="00594261" w14:paraId="21AFE277" w14:textId="77777777">
      <w:pPr>
        <w:numPr>
          <w:ilvl w:val="0"/>
          <w:numId w:val="31"/>
        </w:numPr>
        <w:tabs>
          <w:tab w:val="left" w:pos="280"/>
        </w:tabs>
        <w:spacing w:before="240" w:after="120" w:line="360" w:lineRule="auto"/>
        <w:ind w:left="280" w:hanging="280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Susținerea</w:t>
      </w:r>
    </w:p>
    <w:p w:rsidRPr="000B7387" w:rsidR="006113A6" w:rsidP="006113A6" w:rsidRDefault="006113A6" w14:paraId="543B4293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Prima parte:</w:t>
      </w:r>
    </w:p>
    <w:p w:rsidRPr="000B7387" w:rsidR="006113A6" w:rsidP="006113A6" w:rsidRDefault="006113A6" w14:paraId="20667A6D" w14:textId="77777777">
      <w:pPr>
        <w:pStyle w:val="ListParagraph"/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Prezentarea concisă a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conținutului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lucrării (elaborată într-un soft de prezentare cum ar fi PowerPoint,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Keynote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, Prezi, PDF etc.), cu accent pe menționarea contribuțiilor relevante.</w:t>
      </w:r>
    </w:p>
    <w:p w:rsidRPr="000B7387" w:rsidR="006113A6" w:rsidP="006113A6" w:rsidRDefault="006113A6" w14:paraId="07D5D1BB" w14:textId="77777777">
      <w:pPr>
        <w:pStyle w:val="ListParagraph"/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Timpul acordat prezentării: 12 minute</w:t>
      </w:r>
      <w:r w:rsidR="00F614A1">
        <w:rPr>
          <w:rFonts w:ascii="Times New Roman" w:hAnsi="Times New Roman" w:eastAsia="Times New Roman"/>
          <w:sz w:val="24"/>
          <w:szCs w:val="24"/>
          <w:lang w:val="ro-RO"/>
        </w:rPr>
        <w:t>.</w:t>
      </w:r>
    </w:p>
    <w:p w:rsidRPr="000B7387" w:rsidR="006113A6" w:rsidP="006113A6" w:rsidRDefault="006113A6" w14:paraId="2C72B4D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Recomandări pentru realizarea prezentării multimedia:</w:t>
      </w:r>
    </w:p>
    <w:p w:rsidRPr="000B7387" w:rsidR="006113A6" w:rsidP="006113A6" w:rsidRDefault="006113A6" w14:paraId="5C682DF4" w14:textId="77777777">
      <w:pPr>
        <w:numPr>
          <w:ilvl w:val="0"/>
          <w:numId w:val="32"/>
        </w:numPr>
        <w:tabs>
          <w:tab w:val="left" w:pos="720"/>
        </w:tabs>
        <w:spacing w:after="120" w:line="360" w:lineRule="auto"/>
        <w:ind w:left="720" w:hanging="360"/>
        <w:jc w:val="both"/>
        <w:rPr>
          <w:rFonts w:ascii="Times New Roman" w:hAnsi="Times New Roman" w:eastAsia="Symbol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existenta obligatorie a unui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slide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care va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conține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cel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puțin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titlul lucrării, numele absolventului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numele cadrului didactic coordonator;</w:t>
      </w:r>
    </w:p>
    <w:p w:rsidRPr="000B7387" w:rsidR="006113A6" w:rsidP="006113A6" w:rsidRDefault="006113A6" w14:paraId="21DE9507" w14:textId="77777777">
      <w:pPr>
        <w:numPr>
          <w:ilvl w:val="0"/>
          <w:numId w:val="32"/>
        </w:numPr>
        <w:tabs>
          <w:tab w:val="left" w:pos="720"/>
        </w:tabs>
        <w:spacing w:after="120" w:line="360" w:lineRule="auto"/>
        <w:ind w:left="720" w:hanging="360"/>
        <w:jc w:val="both"/>
        <w:rPr>
          <w:rFonts w:ascii="Times New Roman" w:hAnsi="Times New Roman" w:eastAsia="Symbol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existenta unui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slide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cu cuprinsul lucrării;</w:t>
      </w:r>
    </w:p>
    <w:p w:rsidRPr="000B7387" w:rsidR="006113A6" w:rsidP="006113A6" w:rsidRDefault="006113A6" w14:paraId="49C9CAAE" w14:textId="77777777">
      <w:pPr>
        <w:numPr>
          <w:ilvl w:val="0"/>
          <w:numId w:val="32"/>
        </w:numPr>
        <w:tabs>
          <w:tab w:val="left" w:pos="720"/>
        </w:tabs>
        <w:spacing w:after="120" w:line="360" w:lineRule="auto"/>
        <w:ind w:left="720" w:hanging="360"/>
        <w:jc w:val="both"/>
        <w:rPr>
          <w:rFonts w:ascii="Times New Roman" w:hAnsi="Times New Roman" w:eastAsia="Symbol"/>
          <w:sz w:val="24"/>
          <w:szCs w:val="24"/>
          <w:lang w:val="ro-RO"/>
        </w:rPr>
      </w:pP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slide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-urile pot să </w:t>
      </w:r>
      <w:r w:rsidRPr="000B7387" w:rsidR="0089033B">
        <w:rPr>
          <w:rFonts w:ascii="Times New Roman" w:hAnsi="Times New Roman" w:eastAsia="Times New Roman"/>
          <w:sz w:val="24"/>
          <w:szCs w:val="24"/>
          <w:lang w:val="ro-RO"/>
        </w:rPr>
        <w:t>conțină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text (idei principale), tabele, formule, figuri (cu ajutorul acestora se vor prezenta acele aspecte ale lucrării ce se doresc a fi comunicate comisiei);</w:t>
      </w:r>
    </w:p>
    <w:p w:rsidRPr="000B7387" w:rsidR="006113A6" w:rsidP="006113A6" w:rsidRDefault="0089033B" w14:paraId="3154D679" w14:textId="77777777">
      <w:pPr>
        <w:numPr>
          <w:ilvl w:val="0"/>
          <w:numId w:val="32"/>
        </w:numPr>
        <w:tabs>
          <w:tab w:val="left" w:pos="720"/>
        </w:tabs>
        <w:spacing w:after="120" w:line="360" w:lineRule="auto"/>
        <w:ind w:left="720" w:hanging="360"/>
        <w:jc w:val="both"/>
        <w:rPr>
          <w:rFonts w:ascii="Times New Roman" w:hAnsi="Times New Roman" w:eastAsia="Symbol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existența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a 1-2 </w:t>
      </w:r>
      <w:proofErr w:type="spellStart"/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>slide</w:t>
      </w:r>
      <w:proofErr w:type="spellEnd"/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>-uri pentru concluzii;</w:t>
      </w:r>
    </w:p>
    <w:p w:rsidRPr="000B7387" w:rsidR="006113A6" w:rsidP="006113A6" w:rsidRDefault="006113A6" w14:paraId="1A1AD35F" w14:textId="77777777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sz w:val="24"/>
          <w:szCs w:val="24"/>
          <w:lang w:val="ro-RO"/>
        </w:rPr>
        <w:t>Partea a doua:</w:t>
      </w:r>
    </w:p>
    <w:p w:rsidRPr="000B7387" w:rsidR="006113A6" w:rsidP="006113A6" w:rsidRDefault="006113A6" w14:paraId="20577C63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Membrii comisiei pun întrebări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candidaților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, după cum urmează:</w:t>
      </w:r>
    </w:p>
    <w:p w:rsidRPr="000B7387" w:rsidR="006113A6" w:rsidP="006113A6" w:rsidRDefault="006113A6" w14:paraId="6043F43E" w14:textId="77777777">
      <w:pPr>
        <w:pStyle w:val="ListParagraph"/>
        <w:numPr>
          <w:ilvl w:val="0"/>
          <w:numId w:val="45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întrebări din tematica lucrării (relativ la conceptele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metodele utilizate);</w:t>
      </w:r>
    </w:p>
    <w:p w:rsidRPr="000B7387" w:rsidR="006113A6" w:rsidP="006113A6" w:rsidRDefault="006113A6" w14:paraId="2F356F73" w14:textId="77777777">
      <w:pPr>
        <w:pStyle w:val="ListParagraph"/>
        <w:numPr>
          <w:ilvl w:val="0"/>
          <w:numId w:val="45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întrebări din tematica domeniului abordat în lucrare;</w:t>
      </w:r>
    </w:p>
    <w:p w:rsidRPr="000B7387" w:rsidR="006113A6" w:rsidP="006113A6" w:rsidRDefault="006113A6" w14:paraId="4392D1D3" w14:textId="77777777">
      <w:pPr>
        <w:pStyle w:val="ListParagraph"/>
        <w:numPr>
          <w:ilvl w:val="0"/>
          <w:numId w:val="45"/>
        </w:numPr>
        <w:tabs>
          <w:tab w:val="left" w:pos="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întrebări referitoare la posibilele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aplicații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.</w:t>
      </w:r>
    </w:p>
    <w:p w:rsidRPr="000B7387" w:rsidR="006113A6" w:rsidP="00F95F67" w:rsidRDefault="006113A6" w14:paraId="461DCF47" w14:textId="77777777">
      <w:pPr>
        <w:spacing w:after="120" w:line="360" w:lineRule="auto"/>
        <w:ind w:right="-6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Timpul destinat întrebărilor </w:t>
      </w:r>
      <w:proofErr w:type="spellStart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şi</w:t>
      </w:r>
      <w:proofErr w:type="spellEnd"/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răspunsurilor: </w:t>
      </w:r>
      <w:r w:rsidRPr="000B7387" w:rsidR="00F95F67">
        <w:rPr>
          <w:rFonts w:ascii="Times New Roman" w:hAnsi="Times New Roman" w:eastAsia="Times New Roman"/>
          <w:sz w:val="24"/>
          <w:szCs w:val="24"/>
          <w:lang w:val="ro-RO"/>
        </w:rPr>
        <w:t>m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inim 5 minute </w:t>
      </w:r>
    </w:p>
    <w:p w:rsidRPr="000B7387" w:rsidR="006113A6" w:rsidP="00F95F67" w:rsidRDefault="006113A6" w14:paraId="5A37A9D2" w14:textId="77777777">
      <w:pPr>
        <w:spacing w:before="240" w:after="120" w:line="360" w:lineRule="auto"/>
        <w:ind w:right="462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III. Notarea lucrării</w:t>
      </w:r>
    </w:p>
    <w:p w:rsidRPr="000B7387" w:rsidR="006113A6" w:rsidP="006113A6" w:rsidRDefault="006113A6" w14:paraId="14E1B2B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La notarea lucrării se va avea în vedere:</w:t>
      </w:r>
    </w:p>
    <w:p w:rsidRPr="000B7387" w:rsidR="006113A6" w:rsidP="006113A6" w:rsidRDefault="006113A6" w14:paraId="6B481F4F" w14:textId="77777777">
      <w:pPr>
        <w:pStyle w:val="ListParagraph"/>
        <w:numPr>
          <w:ilvl w:val="0"/>
          <w:numId w:val="46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modul de prezentare (claritatea expunerii,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consistența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).</w:t>
      </w:r>
    </w:p>
    <w:p w:rsidRPr="000B7387" w:rsidR="006113A6" w:rsidP="006113A6" w:rsidRDefault="00594261" w14:paraId="055F158B" w14:textId="77777777">
      <w:pPr>
        <w:pStyle w:val="ListParagraph"/>
        <w:numPr>
          <w:ilvl w:val="0"/>
          <w:numId w:val="46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evidențierea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rezultatelor proprii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a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contribuțiilor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originale.</w:t>
      </w:r>
    </w:p>
    <w:p w:rsidRPr="000B7387" w:rsidR="006113A6" w:rsidP="006113A6" w:rsidRDefault="00594261" w14:paraId="074B2C14" w14:textId="77777777">
      <w:pPr>
        <w:pStyle w:val="ListParagraph"/>
        <w:numPr>
          <w:ilvl w:val="0"/>
          <w:numId w:val="46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cunoașterea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noțiunilor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a tehnicilor folosite în lucrare,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întrebuințarea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corectă a lor.</w:t>
      </w:r>
    </w:p>
    <w:p w:rsidRPr="000B7387" w:rsidR="006113A6" w:rsidP="006113A6" w:rsidRDefault="006113A6" w14:paraId="340476FB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name="page9" w:id="10"/>
      <w:bookmarkEnd w:id="10"/>
      <w:r w:rsidRPr="000B7387">
        <w:rPr>
          <w:rFonts w:ascii="Times New Roman" w:hAnsi="Times New Roman" w:eastAsia="Times New Roman"/>
          <w:sz w:val="24"/>
          <w:szCs w:val="24"/>
          <w:lang w:val="ro-RO"/>
        </w:rPr>
        <w:t>Răspunsurile incorecte la întrebări pot atrage după sine nepromovarea examenului.</w:t>
      </w:r>
    </w:p>
    <w:p w:rsidRPr="000B7387" w:rsidR="006113A6" w:rsidP="1D596737" w:rsidRDefault="006113A6" w14:paraId="6C8CAB9B" w14:textId="75290483" w14:noSpellErr="1">
      <w:pPr>
        <w:tabs>
          <w:tab w:val="left" w:pos="122"/>
        </w:tabs>
        <w:spacing w:after="120" w:line="360" w:lineRule="auto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</w:pPr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 xml:space="preserve">Pentru lucrările de </w:t>
      </w:r>
      <w:r w:rsidRPr="1D596737" w:rsidR="00594261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licență</w:t>
      </w:r>
      <w:r w:rsidRPr="1D596737" w:rsidR="0089033B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/diplomă</w:t>
      </w:r>
      <w:r w:rsidRPr="1D596737" w:rsidR="00826138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/disertație</w:t>
      </w:r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 xml:space="preserve"> o </w:t>
      </w:r>
      <w:r w:rsidRPr="1D596737" w:rsidR="0089033B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condiție</w:t>
      </w:r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 xml:space="preserve"> necesară de acordare a notei 10 este ca lucrarea să </w:t>
      </w:r>
      <w:r w:rsidRPr="1D596737" w:rsidR="00594261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conțină</w:t>
      </w:r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 xml:space="preserve"> </w:t>
      </w:r>
      <w:r w:rsidRPr="1D596737" w:rsidR="00594261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contribuții</w:t>
      </w:r>
      <w:r w:rsidRPr="1D596737" w:rsidR="00B713B0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 xml:space="preserve"> originale,</w:t>
      </w:r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 xml:space="preserve"> relevante</w:t>
      </w:r>
      <w:r w:rsidRPr="1D596737" w:rsidR="00847DB5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>,</w:t>
      </w:r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ro-RO"/>
        </w:rPr>
        <w:t xml:space="preserve"> ale autorului ei;</w:t>
      </w:r>
    </w:p>
    <w:p w:rsidRPr="001920D4" w:rsidR="006113A6" w:rsidP="006113A6" w:rsidRDefault="004F4AEC" w14:paraId="1D9511C3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 w:eastAsia="Times New Roman"/>
          <w:sz w:val="24"/>
          <w:szCs w:val="24"/>
          <w:lang w:val="ro-RO"/>
        </w:rPr>
        <w:t>Pentru această probă, p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>reședintele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membrii comisiei de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licență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sau </w:t>
      </w:r>
      <w:r w:rsidRPr="000B7387" w:rsidR="00594261">
        <w:rPr>
          <w:rFonts w:ascii="Times New Roman" w:hAnsi="Times New Roman" w:eastAsia="Times New Roman"/>
          <w:sz w:val="24"/>
          <w:szCs w:val="24"/>
          <w:lang w:val="ro-RO"/>
        </w:rPr>
        <w:t>disertație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vor acorda fiecare o notă întreagă de la 1 la 10 luând în considerare lucrarea redactată, </w:t>
      </w:r>
      <w:r w:rsidRPr="000B7387" w:rsidR="001920D4">
        <w:rPr>
          <w:rFonts w:ascii="Times New Roman" w:hAnsi="Times New Roman" w:eastAsia="Times New Roman"/>
          <w:sz w:val="24"/>
          <w:szCs w:val="24"/>
          <w:lang w:val="ro-RO"/>
        </w:rPr>
        <w:t>susținerea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 w:rsidR="001920D4">
        <w:rPr>
          <w:rFonts w:ascii="Times New Roman" w:hAnsi="Times New Roman" w:eastAsia="Times New Roman"/>
          <w:sz w:val="24"/>
          <w:szCs w:val="24"/>
          <w:lang w:val="ro-RO"/>
        </w:rPr>
        <w:t>și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modul în care absolventul a răspuns la întrebările comisiei</w:t>
      </w:r>
      <w:r w:rsidRPr="000B7387" w:rsidR="00F95F67">
        <w:rPr>
          <w:rFonts w:ascii="Times New Roman" w:hAnsi="Times New Roman" w:eastAsia="Times New Roman"/>
          <w:sz w:val="24"/>
          <w:szCs w:val="24"/>
          <w:lang w:val="ro-RO"/>
        </w:rPr>
        <w:t>.</w:t>
      </w:r>
      <w:r w:rsidR="009A42BC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1920D4" w:rsidR="009A42BC">
        <w:rPr>
          <w:rFonts w:ascii="Times New Roman" w:hAnsi="Times New Roman" w:eastAsia="Times New Roman"/>
          <w:sz w:val="24"/>
          <w:szCs w:val="24"/>
          <w:lang w:val="ro-RO"/>
        </w:rPr>
        <w:t>Între aceste note nu poate fi o diferență mai mare de 2 puncte. Nota acordată de coordonator este orientativă. Președintele comisiei are rol de mediator pentru armonizarea notării iar  nota finală se obține din media notelor acordate.</w:t>
      </w:r>
    </w:p>
    <w:p w:rsidRPr="000B7387" w:rsidR="006113A6" w:rsidP="006113A6" w:rsidRDefault="006113A6" w14:paraId="4B99056E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31165" w:rsidP="006113A6" w:rsidRDefault="00E31165" w14:paraId="1299C43A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  <w:sectPr w:rsidRPr="000B7387" w:rsidR="00E31165" w:rsidSect="00A87C98">
          <w:headerReference w:type="default" r:id="rId15"/>
          <w:footerReference w:type="default" r:id="rId16"/>
          <w:pgSz w:w="11900" w:h="16838" w:orient="portrait"/>
          <w:pgMar w:top="1440" w:right="1440" w:bottom="431" w:left="1440" w:header="0" w:footer="0" w:gutter="0"/>
          <w:pgNumType w:start="1"/>
          <w:cols w:equalWidth="0" w:space="708">
            <w:col w:w="9026"/>
          </w:cols>
          <w:docGrid w:linePitch="299"/>
        </w:sectPr>
      </w:pPr>
      <w:bookmarkStart w:name="page10" w:id="11"/>
      <w:bookmarkEnd w:id="11"/>
    </w:p>
    <w:p w:rsidRPr="000B7387" w:rsidR="006113A6" w:rsidP="006113A6" w:rsidRDefault="006113A6" w14:paraId="02A80C65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ANEXA 3</w:t>
      </w:r>
    </w:p>
    <w:p w:rsidRPr="000B7387" w:rsidR="006113A6" w:rsidP="006113A6" w:rsidRDefault="006113A6" w14:paraId="6436F991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UNIVERSITATEA “BABEŞ-BOLYAI” CLUJ-NAPOCA</w:t>
      </w:r>
    </w:p>
    <w:p w:rsidRPr="000B7387" w:rsidR="006113A6" w:rsidP="006113A6" w:rsidRDefault="006113A6" w14:paraId="1AEEC702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FACULTATEA DE FIZICĂ</w:t>
      </w:r>
    </w:p>
    <w:p w:rsidRPr="000B7387" w:rsidR="006113A6" w:rsidP="006113A6" w:rsidRDefault="006113A6" w14:paraId="11AA8494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SPECIALIZAREA ................................</w:t>
      </w:r>
    </w:p>
    <w:p w:rsidRPr="000B7387" w:rsidR="006113A6" w:rsidP="006113A6" w:rsidRDefault="006113A6" w14:paraId="4DDBEF00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3461D779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3CF2D8B6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006113A6" w:rsidRDefault="006113A6" w14:paraId="0FB78278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E44069" w:rsidP="006113A6" w:rsidRDefault="00E44069" w14:paraId="1FC39945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E44069" w:rsidP="006113A6" w:rsidRDefault="00E44069" w14:paraId="0562CB0E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006113A6" w:rsidRDefault="006113A6" w14:paraId="5AE867ED" w14:textId="77777777">
      <w:pPr>
        <w:spacing w:after="120" w:line="360" w:lineRule="auto"/>
        <w:ind w:right="20"/>
        <w:jc w:val="center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LUCRARE DE LICENŢĂ/</w:t>
      </w:r>
      <w:r w:rsidR="00563E6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DIPLOMĂ/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DISERTAŢIE</w:t>
      </w:r>
    </w:p>
    <w:p w:rsidRPr="000B7387" w:rsidR="006113A6" w:rsidP="006113A6" w:rsidRDefault="006113A6" w14:paraId="34CE0A41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62EBF3C5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6D98A12B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2946DB82" w14:textId="77777777">
      <w:pPr>
        <w:tabs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5997CC1D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110FFD37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6B699379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3FE9F23F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1F72F64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08CE6F91" w14:textId="77777777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64054D5E" w14:textId="77777777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Coordonator științific</w:t>
      </w:r>
      <w:r w:rsidRPr="000B7387">
        <w:rPr>
          <w:rFonts w:ascii="Times New Roman" w:hAnsi="Times New Roman"/>
          <w:sz w:val="24"/>
          <w:szCs w:val="24"/>
          <w:lang w:val="ro-RO"/>
        </w:rPr>
        <w:tab/>
      </w:r>
      <w:r w:rsidRPr="000B7387">
        <w:rPr>
          <w:rFonts w:ascii="Times New Roman" w:hAnsi="Times New Roman"/>
          <w:sz w:val="24"/>
          <w:szCs w:val="24"/>
          <w:lang w:val="ro-RO"/>
        </w:rPr>
        <w:t>Absolvent</w:t>
      </w:r>
    </w:p>
    <w:p w:rsidRPr="000B7387" w:rsidR="006113A6" w:rsidP="006113A6" w:rsidRDefault="006113A6" w14:paraId="4BB9C589" w14:textId="77777777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Titlu Prenume Nume</w:t>
      </w:r>
      <w:r w:rsidRPr="000B7387">
        <w:rPr>
          <w:rFonts w:ascii="Times New Roman" w:hAnsi="Times New Roman"/>
          <w:sz w:val="24"/>
          <w:szCs w:val="24"/>
          <w:lang w:val="ro-RO"/>
        </w:rPr>
        <w:tab/>
      </w:r>
      <w:r w:rsidRPr="000B7387">
        <w:rPr>
          <w:rFonts w:ascii="Times New Roman" w:hAnsi="Times New Roman"/>
          <w:sz w:val="24"/>
          <w:szCs w:val="24"/>
          <w:lang w:val="ro-RO"/>
        </w:rPr>
        <w:t>Prenume Nume</w:t>
      </w:r>
    </w:p>
    <w:p w:rsidRPr="000B7387" w:rsidR="006113A6" w:rsidP="006113A6" w:rsidRDefault="006113A6" w14:paraId="61CDCEAD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6BB9E253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23DE523C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79C48B20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[Anul]</w:t>
      </w:r>
    </w:p>
    <w:p w:rsidRPr="000B7387" w:rsidR="00F95F67" w:rsidRDefault="00F95F67" w14:paraId="52E56223" w14:textId="77777777"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bookmarkStart w:name="page11" w:id="12"/>
      <w:bookmarkEnd w:id="12"/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br w:type="page"/>
      </w:r>
    </w:p>
    <w:p w:rsidRPr="000B7387" w:rsidR="006113A6" w:rsidP="006113A6" w:rsidRDefault="006113A6" w14:paraId="0EBD41B8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ANEXA 4</w:t>
      </w:r>
    </w:p>
    <w:p w:rsidRPr="000B7387" w:rsidR="006113A6" w:rsidP="006113A6" w:rsidRDefault="006113A6" w14:paraId="7A482A77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UNIVERSITATEA “BABEŞ-BOLYAI” CLUJ-NAPOCA</w:t>
      </w:r>
    </w:p>
    <w:p w:rsidRPr="000B7387" w:rsidR="006113A6" w:rsidP="006113A6" w:rsidRDefault="006113A6" w14:paraId="7267E87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FACULTATEA DE FIZICĂ</w:t>
      </w:r>
    </w:p>
    <w:p w:rsidRPr="000B7387" w:rsidR="006113A6" w:rsidP="006113A6" w:rsidRDefault="006113A6" w14:paraId="3B1FC165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SPECIALIZAREA ................................</w:t>
      </w:r>
    </w:p>
    <w:p w:rsidRPr="000B7387" w:rsidR="006113A6" w:rsidP="006113A6" w:rsidRDefault="006113A6" w14:paraId="07547A01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5043CB0F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07459315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006113A6" w:rsidRDefault="006113A6" w14:paraId="6537F28F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E44069" w:rsidP="006113A6" w:rsidRDefault="00E44069" w14:paraId="6DFB9E20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006113A6" w:rsidRDefault="006113A6" w14:paraId="613BDA69" w14:textId="77777777">
      <w:pPr>
        <w:spacing w:after="120" w:line="360" w:lineRule="auto"/>
        <w:ind w:right="20"/>
        <w:jc w:val="center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LUCRARE DE </w:t>
      </w:r>
      <w:r w:rsidRPr="00563E6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LICENŢ</w:t>
      </w:r>
      <w:bookmarkStart w:name="_Hlk92449721" w:id="13"/>
      <w:r w:rsidRPr="00563E6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Ă</w:t>
      </w:r>
      <w:bookmarkEnd w:id="13"/>
      <w:r w:rsidRPr="00563E6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/</w:t>
      </w:r>
      <w:r w:rsidRPr="00563E67" w:rsidR="00B713B0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DIPLOMĂ/ </w:t>
      </w:r>
      <w:r w:rsidRPr="00563E6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DISERTAŢIE</w:t>
      </w:r>
    </w:p>
    <w:p w:rsidRPr="000B7387" w:rsidR="006113A6" w:rsidP="006113A6" w:rsidRDefault="006113A6" w14:paraId="70DF9E56" w14:textId="77777777">
      <w:pPr>
        <w:spacing w:after="12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72DADF6E" w14:textId="77777777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B7387">
        <w:rPr>
          <w:rFonts w:ascii="Times New Roman" w:hAnsi="Times New Roman"/>
          <w:b/>
          <w:sz w:val="24"/>
          <w:szCs w:val="24"/>
          <w:lang w:val="ro-RO"/>
        </w:rPr>
        <w:t>TITLUL LUCRĂRII</w:t>
      </w:r>
    </w:p>
    <w:p w:rsidRPr="000B7387" w:rsidR="006113A6" w:rsidP="006113A6" w:rsidRDefault="006113A6" w14:paraId="44E871BC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144A5D23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738610EB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637805D2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463F29E8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3B7B4B8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3A0FF5F2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5630AD6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6182907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06811288" w14:textId="77777777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Coordonator științific</w:t>
      </w:r>
      <w:r w:rsidRPr="000B7387">
        <w:rPr>
          <w:rFonts w:ascii="Times New Roman" w:hAnsi="Times New Roman"/>
          <w:sz w:val="24"/>
          <w:szCs w:val="24"/>
          <w:lang w:val="ro-RO"/>
        </w:rPr>
        <w:tab/>
      </w:r>
      <w:r w:rsidRPr="000B7387">
        <w:rPr>
          <w:rFonts w:ascii="Times New Roman" w:hAnsi="Times New Roman"/>
          <w:sz w:val="24"/>
          <w:szCs w:val="24"/>
          <w:lang w:val="ro-RO"/>
        </w:rPr>
        <w:t>Absolvent</w:t>
      </w:r>
    </w:p>
    <w:p w:rsidRPr="000B7387" w:rsidR="006113A6" w:rsidP="006113A6" w:rsidRDefault="006113A6" w14:paraId="62B99C3F" w14:textId="77777777">
      <w:pPr>
        <w:tabs>
          <w:tab w:val="left" w:pos="6840"/>
          <w:tab w:val="left" w:pos="720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Titlu Prenume Nume</w:t>
      </w:r>
      <w:r w:rsidRPr="000B7387">
        <w:rPr>
          <w:rFonts w:ascii="Times New Roman" w:hAnsi="Times New Roman"/>
          <w:sz w:val="24"/>
          <w:szCs w:val="24"/>
          <w:lang w:val="ro-RO"/>
        </w:rPr>
        <w:tab/>
      </w:r>
      <w:r w:rsidRPr="000B7387">
        <w:rPr>
          <w:rFonts w:ascii="Times New Roman" w:hAnsi="Times New Roman"/>
          <w:sz w:val="24"/>
          <w:szCs w:val="24"/>
          <w:lang w:val="ro-RO"/>
        </w:rPr>
        <w:t>Prenume Nume</w:t>
      </w:r>
    </w:p>
    <w:p w:rsidRPr="000B7387" w:rsidR="006113A6" w:rsidP="006113A6" w:rsidRDefault="006113A6" w14:paraId="2BA226A1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E44069" w:rsidP="006113A6" w:rsidRDefault="00E44069" w14:paraId="17AD93B2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0DE4B5B7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5D6C9699" w14:textId="77777777">
      <w:pPr>
        <w:spacing w:after="120" w:line="360" w:lineRule="auto"/>
        <w:ind w:right="20"/>
        <w:jc w:val="center"/>
        <w:rPr>
          <w:rFonts w:ascii="Times New Roman" w:hAnsi="Times New Roman" w:eastAsia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[Anul]</w:t>
      </w:r>
    </w:p>
    <w:p w:rsidRPr="000B7387" w:rsidR="006113A6" w:rsidP="006113A6" w:rsidRDefault="006113A6" w14:paraId="66204FF1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  <w:sectPr w:rsidRPr="000B7387" w:rsidR="006113A6" w:rsidSect="004C33F6">
          <w:headerReference w:type="default" r:id="rId17"/>
          <w:footerReference w:type="default" r:id="rId18"/>
          <w:pgSz w:w="11900" w:h="16838" w:orient="portrait"/>
          <w:pgMar w:top="1440" w:right="1440" w:bottom="431" w:left="1440" w:header="0" w:footer="0" w:gutter="0"/>
          <w:pgNumType w:start="1"/>
          <w:cols w:equalWidth="0" w:space="708">
            <w:col w:w="9026"/>
          </w:cols>
          <w:docGrid w:linePitch="299"/>
        </w:sectPr>
      </w:pPr>
    </w:p>
    <w:p w:rsidRPr="000B7387" w:rsidR="006113A6" w:rsidP="006113A6" w:rsidRDefault="006113A6" w14:paraId="2A0F7A1A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name="page12" w:id="14"/>
      <w:bookmarkStart w:name="page13" w:id="15"/>
      <w:bookmarkEnd w:id="14"/>
      <w:bookmarkEnd w:id="15"/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ANEXA 5</w:t>
      </w:r>
    </w:p>
    <w:p w:rsidRPr="000B7387" w:rsidR="006113A6" w:rsidP="006113A6" w:rsidRDefault="003C0B26" w14:paraId="6EF5928D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Universitatea „Babeș</w:t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>-Bolyai” Cluj-Napoca</w:t>
      </w:r>
    </w:p>
    <w:p w:rsidRPr="000B7387" w:rsidR="006113A6" w:rsidP="006113A6" w:rsidRDefault="006113A6" w14:paraId="7856D52B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Facultatea de Fizică</w:t>
      </w:r>
    </w:p>
    <w:p w:rsidRPr="000B7387" w:rsidR="006113A6" w:rsidP="006113A6" w:rsidRDefault="006113A6" w14:paraId="2DBF0D7D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308EE79F" w14:textId="77777777">
      <w:pPr>
        <w:spacing w:after="120" w:line="360" w:lineRule="auto"/>
        <w:ind w:left="2540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Apreciere asupra lucrării de </w:t>
      </w:r>
      <w:r w:rsidRPr="000B7387" w:rsidR="003C0B2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licență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/</w:t>
      </w:r>
      <w:r w:rsidR="00DF4F54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diplomă/</w:t>
      </w:r>
      <w:r w:rsidRPr="000B7387" w:rsidR="003C0B26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disertație</w:t>
      </w:r>
    </w:p>
    <w:p w:rsidRPr="000B7387" w:rsidR="00A87C98" w:rsidP="006113A6" w:rsidRDefault="00A87C98" w14:paraId="6B62F1B3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1D596737" w:rsidRDefault="006113A6" w14:paraId="77BC5D71" w14:textId="77777777" w14:noSpellErr="1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 xml:space="preserve">Titlul lucrării de </w:t>
      </w:r>
      <w:r w:rsidRPr="1D596737" w:rsidR="006F7432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licenț</w:t>
      </w:r>
      <w:bookmarkStart w:name="_Hlk92449758" w:id="16"/>
      <w:r w:rsidRPr="1D596737" w:rsidR="006F7432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ă</w:t>
      </w:r>
      <w:bookmarkEnd w:id="16"/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/</w:t>
      </w:r>
      <w:bookmarkStart w:name="_Hlk92449783" w:id="17"/>
      <w:r w:rsidRPr="1D596737" w:rsidR="00B713B0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diplomă/</w:t>
      </w:r>
      <w:bookmarkEnd w:id="17"/>
      <w:r w:rsidRPr="1D596737" w:rsidR="006F7432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disertație</w:t>
      </w:r>
      <w:r w:rsidRPr="1D596737" w:rsidR="006113A6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:</w:t>
      </w:r>
      <w:r w:rsidRPr="1D596737" w:rsidR="00A430A0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 xml:space="preserve"> .........</w:t>
      </w:r>
      <w:r w:rsidRPr="1D596737" w:rsidR="00A430A0">
        <w:rPr>
          <w:rFonts w:ascii="Times New Roman" w:hAnsi="Times New Roman" w:eastAsia="Times New Roman"/>
          <w:b w:val="1"/>
          <w:bCs w:val="1"/>
          <w:sz w:val="24"/>
          <w:szCs w:val="24"/>
          <w:lang w:val="en-US"/>
        </w:rPr>
        <w:t>.....</w:t>
      </w:r>
    </w:p>
    <w:p w:rsidRPr="000B7387" w:rsidR="006113A6" w:rsidP="006113A6" w:rsidRDefault="006113A6" w14:paraId="7419EE91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Autor:</w:t>
      </w:r>
      <w:r w:rsidRPr="000B7387" w:rsidR="00A430A0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...........</w:t>
      </w:r>
    </w:p>
    <w:p w:rsidRPr="000B7387" w:rsidR="006113A6" w:rsidP="2FD8D6EB" w:rsidRDefault="006113A6" w14:paraId="7D3B9397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</w:rPr>
      </w:pPr>
      <w:proofErr w:type="spellStart"/>
      <w:r w:rsidRPr="2FD8D6EB">
        <w:rPr>
          <w:rFonts w:ascii="Times New Roman" w:hAnsi="Times New Roman" w:eastAsia="Times New Roman"/>
          <w:b/>
          <w:bCs/>
          <w:sz w:val="24"/>
          <w:szCs w:val="24"/>
        </w:rPr>
        <w:t>Specializarea</w:t>
      </w:r>
      <w:proofErr w:type="spellEnd"/>
      <w:r w:rsidRPr="2FD8D6EB">
        <w:rPr>
          <w:rFonts w:ascii="Times New Roman" w:hAnsi="Times New Roman" w:eastAsia="Times New Roman"/>
          <w:b/>
          <w:bCs/>
          <w:sz w:val="24"/>
          <w:szCs w:val="24"/>
        </w:rPr>
        <w:t>/</w:t>
      </w:r>
      <w:proofErr w:type="spellStart"/>
      <w:r w:rsidRPr="2FD8D6EB">
        <w:rPr>
          <w:rFonts w:ascii="Times New Roman" w:hAnsi="Times New Roman" w:eastAsia="Times New Roman"/>
          <w:b/>
          <w:bCs/>
          <w:sz w:val="24"/>
          <w:szCs w:val="24"/>
        </w:rPr>
        <w:t>limba</w:t>
      </w:r>
      <w:proofErr w:type="spellEnd"/>
      <w:r w:rsidRPr="2FD8D6EB">
        <w:rPr>
          <w:rFonts w:ascii="Times New Roman" w:hAnsi="Times New Roman" w:eastAsia="Times New Roman"/>
          <w:b/>
          <w:bCs/>
          <w:sz w:val="24"/>
          <w:szCs w:val="24"/>
        </w:rPr>
        <w:t xml:space="preserve"> de </w:t>
      </w:r>
      <w:proofErr w:type="spellStart"/>
      <w:proofErr w:type="gramStart"/>
      <w:r w:rsidRPr="2FD8D6EB">
        <w:rPr>
          <w:rFonts w:ascii="Times New Roman" w:hAnsi="Times New Roman" w:eastAsia="Times New Roman"/>
          <w:b/>
          <w:bCs/>
          <w:sz w:val="24"/>
          <w:szCs w:val="24"/>
        </w:rPr>
        <w:t>predare</w:t>
      </w:r>
      <w:proofErr w:type="spellEnd"/>
      <w:r w:rsidRPr="2FD8D6EB">
        <w:rPr>
          <w:rFonts w:ascii="Times New Roman" w:hAnsi="Times New Roman" w:eastAsia="Times New Roman"/>
          <w:b/>
          <w:bCs/>
          <w:sz w:val="24"/>
          <w:szCs w:val="24"/>
        </w:rPr>
        <w:t>:</w:t>
      </w:r>
      <w:r w:rsidRPr="2FD8D6EB" w:rsidR="00A430A0">
        <w:rPr>
          <w:rFonts w:ascii="Times New Roman" w:hAnsi="Times New Roman" w:eastAsia="Times New Roman"/>
          <w:b/>
          <w:bCs/>
          <w:sz w:val="24"/>
          <w:szCs w:val="24"/>
        </w:rPr>
        <w:t>.........</w:t>
      </w:r>
      <w:r w:rsidRPr="2FD8D6EB" w:rsidR="001920D4">
        <w:rPr>
          <w:rFonts w:ascii="Times New Roman" w:hAnsi="Times New Roman" w:eastAsia="Times New Roman"/>
          <w:b/>
          <w:bCs/>
          <w:sz w:val="24"/>
          <w:szCs w:val="24"/>
        </w:rPr>
        <w:t>..........</w:t>
      </w:r>
      <w:proofErr w:type="gramEnd"/>
      <w:r w:rsidRPr="2FD8D6EB" w:rsidR="001920D4">
        <w:rPr>
          <w:rFonts w:ascii="Times New Roman" w:hAnsi="Times New Roman" w:eastAsia="Times New Roman"/>
          <w:b/>
          <w:bCs/>
          <w:sz w:val="24"/>
          <w:szCs w:val="24"/>
        </w:rPr>
        <w:t>/..................</w:t>
      </w:r>
      <w:r w:rsidRPr="2FD8D6EB" w:rsidR="00A430A0">
        <w:rPr>
          <w:rFonts w:ascii="Times New Roman" w:hAnsi="Times New Roman" w:eastAsia="Times New Roman"/>
          <w:b/>
          <w:bCs/>
          <w:sz w:val="24"/>
          <w:szCs w:val="24"/>
        </w:rPr>
        <w:t>.....</w:t>
      </w:r>
    </w:p>
    <w:p w:rsidR="006F7432" w:rsidP="006113A6" w:rsidRDefault="006F7432" w14:paraId="716F1481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Lucrarea a </w:t>
      </w:r>
      <w:r w:rsidR="00DF4F54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trecut prin procedura de verificare de similitudini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. În calitate de conducător de </w:t>
      </w:r>
      <w:r w:rsidRPr="00DF4F54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licență/</w:t>
      </w:r>
      <w:r w:rsidRPr="00DF4F54" w:rsidR="00B713B0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diplomă/</w:t>
      </w:r>
      <w:r w:rsidRPr="00DF4F54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disertație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, am analizat raportul de similitudin</w:t>
      </w:r>
      <w:r w:rsidRPr="000B7387" w:rsidR="00BD67F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i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 și declar pe proprie răspundere că lucrarea  respectă normele deontologice. </w:t>
      </w:r>
    </w:p>
    <w:p w:rsidRPr="000B7387" w:rsidR="00F94C36" w:rsidP="006113A6" w:rsidRDefault="00F94C36" w14:paraId="5EB0E88D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Doresc amânarea publicării lucrării pe site-ul facultății </w:t>
      </w:r>
      <w:r w:rsidRPr="000B7387" w:rsidR="008E3EB8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(bifați)</w:t>
      </w: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ab/>
      </w:r>
      <w:r w:rsidRPr="000B7387">
        <w:rPr>
          <w:rFonts w:ascii="Times New Roman" w:hAnsi="Times New Roman" w:eastAsia="Times New Roman"/>
          <w:b/>
          <w:bCs/>
          <w:sz w:val="40"/>
          <w:szCs w:val="40"/>
          <w:lang w:val="ro-RO"/>
        </w:rPr>
        <w:t>□</w:t>
      </w:r>
    </w:p>
    <w:p w:rsidRPr="000B7387" w:rsidR="006113A6" w:rsidP="006113A6" w:rsidRDefault="006113A6" w14:paraId="342BE111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>________________________________________________________________________</w:t>
      </w:r>
    </w:p>
    <w:p w:rsidRPr="000B7387" w:rsidR="006113A6" w:rsidP="006113A6" w:rsidRDefault="00A87C98" w14:paraId="2B3D4F80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B7387">
        <w:rPr>
          <w:rFonts w:ascii="Times New Roman" w:hAnsi="Times New Roman"/>
          <w:sz w:val="24"/>
          <w:szCs w:val="24"/>
          <w:lang w:val="ro-RO"/>
        </w:rPr>
        <w:t>...</w:t>
      </w:r>
    </w:p>
    <w:p w:rsidRPr="000B7387" w:rsidR="006113A6" w:rsidP="006113A6" w:rsidRDefault="006113A6" w14:paraId="02F2C34E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006113A6" w:rsidRDefault="006113A6" w14:paraId="1921983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1920D4" w:rsidR="006113A6" w:rsidP="006113A6" w:rsidRDefault="00AF3868" w14:paraId="6E755F17" w14:textId="77777777">
      <w:pPr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 w:rsidRPr="001920D4">
        <w:rPr>
          <w:rFonts w:ascii="Times New Roman" w:hAnsi="Times New Roman" w:eastAsia="Times New Roman"/>
          <w:sz w:val="24"/>
          <w:szCs w:val="24"/>
          <w:lang w:val="ro-RO"/>
        </w:rPr>
        <w:t>Contribuția</w:t>
      </w:r>
      <w:r w:rsidRPr="001920D4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autorului </w:t>
      </w:r>
      <w:r w:rsidRPr="000B7387" w:rsidR="009872A7">
        <w:rPr>
          <w:rFonts w:ascii="Times New Roman" w:hAnsi="Times New Roman" w:eastAsia="Symbol"/>
          <w:sz w:val="24"/>
          <w:szCs w:val="24"/>
          <w:lang w:val="ro-RO"/>
        </w:rPr>
        <w:t xml:space="preserve">și </w:t>
      </w:r>
      <w:r w:rsidRPr="0051630E" w:rsidR="009872A7">
        <w:rPr>
          <w:rFonts w:ascii="Times New Roman" w:hAnsi="Times New Roman" w:eastAsia="Symbol"/>
          <w:sz w:val="24"/>
          <w:szCs w:val="24"/>
          <w:lang w:val="ro-RO"/>
        </w:rPr>
        <w:t>originalitatea abordării tematicii lucrării</w:t>
      </w:r>
      <w:r w:rsidRPr="0051630E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1920D4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(cel </w:t>
      </w:r>
      <w:r w:rsidRPr="001920D4">
        <w:rPr>
          <w:rFonts w:ascii="Times New Roman" w:hAnsi="Times New Roman" w:eastAsia="Times New Roman"/>
          <w:sz w:val="24"/>
          <w:szCs w:val="24"/>
          <w:lang w:val="ro-RO"/>
        </w:rPr>
        <w:t>puțin</w:t>
      </w:r>
      <w:r w:rsidRPr="001920D4" w:rsidR="006113A6">
        <w:rPr>
          <w:rFonts w:ascii="Times New Roman" w:hAnsi="Times New Roman" w:eastAsia="Times New Roman"/>
          <w:sz w:val="24"/>
          <w:szCs w:val="24"/>
          <w:lang w:val="ro-RO"/>
        </w:rPr>
        <w:t xml:space="preserve"> 4 fraze în limba specializării sau în</w:t>
      </w:r>
      <w:r w:rsidRPr="001920D4" w:rsidR="00014208">
        <w:rPr>
          <w:rFonts w:ascii="Times New Roman" w:hAnsi="Times New Roman" w:eastAsia="Times New Roman"/>
          <w:sz w:val="24"/>
          <w:szCs w:val="24"/>
          <w:lang w:val="ro-RO"/>
        </w:rPr>
        <w:t xml:space="preserve"> limba engleză</w:t>
      </w:r>
      <w:r w:rsidRPr="001920D4" w:rsidR="006113A6">
        <w:rPr>
          <w:rFonts w:ascii="Times New Roman" w:hAnsi="Times New Roman" w:eastAsia="Times New Roman"/>
          <w:sz w:val="24"/>
          <w:szCs w:val="24"/>
          <w:lang w:val="ro-RO"/>
        </w:rPr>
        <w:t>):</w:t>
      </w:r>
    </w:p>
    <w:p w:rsidR="003950CD" w:rsidP="006113A6" w:rsidRDefault="003950CD" w14:paraId="296FEF7D" w14:textId="77777777">
      <w:pPr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</w:p>
    <w:p w:rsidRPr="000B7387" w:rsidR="003950CD" w:rsidP="003950CD" w:rsidRDefault="003950CD" w14:paraId="4D00A4E7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00014208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Nota acordată ------------</w:t>
      </w:r>
    </w:p>
    <w:p w:rsidRPr="000B7387" w:rsidR="003950CD" w:rsidP="006113A6" w:rsidRDefault="003950CD" w14:paraId="7194DBDC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A87C98" w:rsidP="006113A6" w:rsidRDefault="00A87C98" w14:paraId="769D0D3C" w14:textId="77777777">
      <w:pPr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A87C98" w:rsidP="00A87C98" w:rsidRDefault="006113A6" w14:paraId="297B9CC1" w14:textId="77777777">
      <w:pPr>
        <w:tabs>
          <w:tab w:val="left" w:pos="6120"/>
        </w:tabs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Cluj-Napoca</w:t>
      </w:r>
      <w:r w:rsidRPr="000B7387" w:rsidR="00A87C98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,  </w:t>
      </w:r>
      <w:r w:rsidRPr="000B7387" w:rsidR="00A87C98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ab/>
      </w:r>
      <w:r w:rsidRPr="000B7387" w:rsidR="00A87C98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Coordonator </w:t>
      </w:r>
      <w:r w:rsidRPr="000B7387" w:rsidR="00AF3868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științific</w:t>
      </w:r>
      <w:r w:rsidRPr="000B7387" w:rsidR="00A87C98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:</w:t>
      </w:r>
      <w:r w:rsidRPr="000B7387" w:rsidR="00A87C98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ab/>
      </w:r>
    </w:p>
    <w:p w:rsidRPr="000B7387" w:rsidR="00A87C98" w:rsidP="00A87C98" w:rsidRDefault="00A87C98" w14:paraId="2547C7F8" w14:textId="77777777">
      <w:pPr>
        <w:tabs>
          <w:tab w:val="left" w:pos="6120"/>
        </w:tabs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00B077B8">
        <w:rPr>
          <w:rFonts w:ascii="Times New Roman" w:hAnsi="Times New Roman" w:eastAsia="Times New Roman"/>
          <w:sz w:val="24"/>
          <w:szCs w:val="24"/>
          <w:lang w:val="ro-RO"/>
        </w:rPr>
        <w:t>ZZ.LL.AAAA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000B7387">
        <w:rPr>
          <w:rFonts w:ascii="Times New Roman" w:hAnsi="Times New Roman" w:eastAsia="Times New Roman"/>
          <w:sz w:val="24"/>
          <w:szCs w:val="24"/>
          <w:lang w:val="ro-RO"/>
        </w:rPr>
        <w:tab/>
      </w:r>
      <w:r w:rsidRPr="00B077B8" w:rsidR="00E44069">
        <w:rPr>
          <w:rFonts w:ascii="Times New Roman" w:hAnsi="Times New Roman" w:eastAsia="Times New Roman"/>
          <w:sz w:val="24"/>
          <w:szCs w:val="24"/>
          <w:lang w:val="ro-RO"/>
        </w:rPr>
        <w:t>Prenume N</w:t>
      </w:r>
      <w:r w:rsidRPr="00B077B8" w:rsidR="000B7387">
        <w:rPr>
          <w:rFonts w:ascii="Times New Roman" w:hAnsi="Times New Roman" w:eastAsia="Times New Roman"/>
          <w:sz w:val="24"/>
          <w:szCs w:val="24"/>
          <w:lang w:val="ro-RO"/>
        </w:rPr>
        <w:t>ume</w:t>
      </w:r>
    </w:p>
    <w:p w:rsidRPr="000B7387" w:rsidR="006113A6" w:rsidP="398D042C" w:rsidRDefault="00A87C98" w14:paraId="3C6E8258" w14:textId="77777777">
      <w:pPr>
        <w:tabs>
          <w:tab w:val="left" w:pos="6120"/>
        </w:tabs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000B7387">
        <w:rPr>
          <w:rFonts w:ascii="Times New Roman" w:hAnsi="Times New Roman" w:eastAsia="Times New Roman"/>
          <w:sz w:val="24"/>
          <w:szCs w:val="24"/>
          <w:lang w:val="ro-RO"/>
        </w:rPr>
        <w:tab/>
      </w:r>
      <w:r w:rsidRPr="000B7387" w:rsidR="006113A6">
        <w:rPr>
          <w:rFonts w:ascii="Times New Roman" w:hAnsi="Times New Roman" w:eastAsia="Times New Roman"/>
          <w:sz w:val="24"/>
          <w:szCs w:val="24"/>
          <w:lang w:val="ro-RO"/>
        </w:rPr>
        <w:t>(semnătura)</w:t>
      </w:r>
    </w:p>
    <w:p w:rsidRPr="000B7387" w:rsidR="006113A6" w:rsidP="398D042C" w:rsidRDefault="00A87C98" w14:paraId="51579FC1" w14:textId="0DB1D0FB">
      <w:pPr>
        <w:spacing w:after="120" w:line="360" w:lineRule="auto"/>
      </w:pPr>
      <w:r>
        <w:br w:type="page"/>
      </w:r>
    </w:p>
    <w:p w:rsidRPr="000B7387" w:rsidR="006113A6" w:rsidP="398D042C" w:rsidRDefault="63CDF9C5" w14:paraId="41E38C71" w14:textId="32F2A631">
      <w:pPr>
        <w:tabs>
          <w:tab w:val="left" w:pos="6120"/>
        </w:tabs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398D042C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ANEXA 6</w:t>
      </w:r>
    </w:p>
    <w:p w:rsidRPr="000B7387" w:rsidR="006113A6" w:rsidP="398D042C" w:rsidRDefault="63CDF9C5" w14:paraId="6016FEC2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398D042C">
        <w:rPr>
          <w:rFonts w:ascii="Times New Roman" w:hAnsi="Times New Roman" w:eastAsia="Times New Roman"/>
          <w:sz w:val="24"/>
          <w:szCs w:val="24"/>
          <w:lang w:val="ro-RO"/>
        </w:rPr>
        <w:t>Universitatea „Babeș-Bolyai” Cluj-Napoca</w:t>
      </w:r>
    </w:p>
    <w:p w:rsidRPr="000B7387" w:rsidR="006113A6" w:rsidP="398D042C" w:rsidRDefault="63CDF9C5" w14:paraId="7A39DC4E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398D042C">
        <w:rPr>
          <w:rFonts w:ascii="Times New Roman" w:hAnsi="Times New Roman" w:eastAsia="Times New Roman"/>
          <w:sz w:val="24"/>
          <w:szCs w:val="24"/>
          <w:lang w:val="ro-RO"/>
        </w:rPr>
        <w:t>Facultatea de Fizică</w:t>
      </w:r>
    </w:p>
    <w:p w:rsidRPr="000B7387" w:rsidR="006113A6" w:rsidP="398D042C" w:rsidRDefault="006113A6" w14:paraId="48FD85F6" w14:textId="77777777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Pr="000B7387" w:rsidR="006113A6" w:rsidP="398D042C" w:rsidRDefault="63CDF9C5" w14:paraId="44087F04" w14:textId="08982181">
      <w:pPr>
        <w:spacing w:after="120" w:line="360" w:lineRule="auto"/>
        <w:ind w:left="270" w:hanging="180"/>
        <w:jc w:val="center"/>
        <w:rPr>
          <w:rFonts w:ascii="Times New Roman" w:hAnsi="Times New Roman"/>
          <w:sz w:val="24"/>
          <w:szCs w:val="24"/>
          <w:lang w:val="ro-RO"/>
        </w:rPr>
      </w:pPr>
      <w:r w:rsidRPr="398D042C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Declarația privind utilizarea uneltelor bazate pe </w:t>
      </w:r>
      <w:r w:rsidRPr="398D042C" w:rsidR="256E00A2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Inteligența Artificială în prepararea l</w:t>
      </w:r>
      <w:r w:rsidRPr="398D042C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ucrării de licență/diplomă/disertație</w:t>
      </w:r>
    </w:p>
    <w:p w:rsidRPr="000B7387" w:rsidR="006113A6" w:rsidP="398D042C" w:rsidRDefault="006113A6" w14:paraId="47F294DA" w14:textId="33758C15">
      <w:pPr>
        <w:spacing w:after="120" w:line="360" w:lineRule="auto"/>
        <w:ind w:left="90"/>
        <w:jc w:val="center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398D042C" w:rsidRDefault="523E08A8" w14:paraId="127CCB2F" w14:textId="1B0DD6DD">
      <w:pPr>
        <w:spacing w:after="120" w:line="360" w:lineRule="auto"/>
        <w:ind w:left="90"/>
        <w:rPr>
          <w:rFonts w:ascii="Times New Roman" w:hAnsi="Times New Roman" w:eastAsia="Times New Roman"/>
          <w:sz w:val="24"/>
          <w:szCs w:val="24"/>
          <w:lang w:val="ro-RO"/>
        </w:rPr>
      </w:pPr>
      <w:r w:rsidRPr="398D042C">
        <w:rPr>
          <w:rFonts w:ascii="Times New Roman" w:hAnsi="Times New Roman" w:eastAsia="Times New Roman"/>
          <w:sz w:val="24"/>
          <w:szCs w:val="24"/>
          <w:lang w:val="ro-RO"/>
        </w:rPr>
        <w:t>Subsemnata/Subsemnatul ________</w:t>
      </w:r>
      <w:r w:rsidRPr="398D042C" w:rsidR="27B3E6C7">
        <w:rPr>
          <w:rFonts w:ascii="Times New Roman" w:hAnsi="Times New Roman" w:eastAsia="Times New Roman"/>
          <w:sz w:val="24"/>
          <w:szCs w:val="24"/>
          <w:lang w:val="ro-RO"/>
        </w:rPr>
        <w:t xml:space="preserve">_________________ </w:t>
      </w:r>
      <w:r w:rsidRPr="398D042C">
        <w:rPr>
          <w:rFonts w:ascii="Times New Roman" w:hAnsi="Times New Roman" w:eastAsia="Times New Roman"/>
          <w:sz w:val="24"/>
          <w:szCs w:val="24"/>
          <w:lang w:val="ro-RO"/>
        </w:rPr>
        <w:t xml:space="preserve">autorul </w:t>
      </w:r>
      <w:r w:rsidRPr="398D042C" w:rsidR="667DAD5C">
        <w:rPr>
          <w:rFonts w:ascii="Times New Roman" w:hAnsi="Times New Roman" w:eastAsia="Times New Roman"/>
          <w:sz w:val="24"/>
          <w:szCs w:val="24"/>
          <w:lang w:val="ro-RO"/>
        </w:rPr>
        <w:t xml:space="preserve">lucrării de </w:t>
      </w:r>
      <w:bookmarkStart w:name="_GoBack" w:id="18"/>
      <w:bookmarkEnd w:id="18"/>
      <w:r w:rsidRPr="398D042C" w:rsidR="667DAD5C">
        <w:rPr>
          <w:rFonts w:ascii="Times New Roman" w:hAnsi="Times New Roman" w:eastAsia="Times New Roman"/>
          <w:sz w:val="24"/>
          <w:szCs w:val="24"/>
          <w:lang w:val="ro-RO"/>
        </w:rPr>
        <w:t>licență/diplomă/disertație cu titlul __________________________________________________________________________________ declar pe proprie răspundere declar că</w:t>
      </w:r>
      <w:r w:rsidRPr="398D042C" w:rsidR="7CCEF951">
        <w:rPr>
          <w:rFonts w:ascii="Times New Roman" w:hAnsi="Times New Roman" w:eastAsia="Times New Roman"/>
          <w:sz w:val="24"/>
          <w:szCs w:val="24"/>
          <w:lang w:val="ro-RO"/>
        </w:rPr>
        <w:t xml:space="preserve"> </w:t>
      </w:r>
      <w:r w:rsidRPr="398D042C" w:rsidR="7CCEF951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am  folosit / nu am folosit</w:t>
      </w:r>
      <w:r w:rsidRPr="398D042C" w:rsidR="7CCEF951">
        <w:rPr>
          <w:rFonts w:ascii="Times New Roman" w:hAnsi="Times New Roman" w:eastAsia="Times New Roman"/>
          <w:sz w:val="24"/>
          <w:szCs w:val="24"/>
          <w:lang w:val="ro-RO"/>
        </w:rPr>
        <w:t xml:space="preserve"> unelte bazate pe Inteligență Artificială în prepararea</w:t>
      </w:r>
      <w:r w:rsidRPr="398D042C" w:rsidR="22CF3F02">
        <w:rPr>
          <w:rFonts w:ascii="Times New Roman" w:hAnsi="Times New Roman" w:eastAsia="Times New Roman"/>
          <w:sz w:val="24"/>
          <w:szCs w:val="24"/>
          <w:lang w:val="ro-RO"/>
        </w:rPr>
        <w:t xml:space="preserve"> lucrării de licență/diplomă/disertație.</w:t>
      </w:r>
    </w:p>
    <w:p w:rsidRPr="000B7387" w:rsidR="006113A6" w:rsidP="398D042C" w:rsidRDefault="22CF3F02" w14:paraId="70D4F9A9" w14:textId="636D2B36">
      <w:pPr>
        <w:spacing w:after="120" w:line="360" w:lineRule="auto"/>
        <w:ind w:left="90"/>
        <w:rPr>
          <w:rFonts w:ascii="Times New Roman" w:hAnsi="Times New Roman" w:eastAsia="Times New Roman"/>
          <w:sz w:val="24"/>
          <w:szCs w:val="24"/>
          <w:lang w:val="ro-RO"/>
        </w:rPr>
      </w:pPr>
      <w:r w:rsidRPr="398D042C">
        <w:rPr>
          <w:rFonts w:ascii="Times New Roman" w:hAnsi="Times New Roman" w:eastAsia="Times New Roman"/>
          <w:sz w:val="24"/>
          <w:szCs w:val="24"/>
          <w:lang w:val="ro-RO"/>
        </w:rPr>
        <w:t>Unelte bazate pe Inteligență Artificială a fost folosite pentru</w:t>
      </w:r>
      <w:r w:rsidRPr="398D042C" w:rsidR="2E4811F2">
        <w:rPr>
          <w:rFonts w:ascii="Times New Roman" w:hAnsi="Times New Roman" w:eastAsia="Times New Roman"/>
          <w:sz w:val="24"/>
          <w:szCs w:val="24"/>
          <w:vertAlign w:val="superscript"/>
          <w:lang w:val="ro-RO"/>
        </w:rPr>
        <w:t>1</w:t>
      </w:r>
      <w:r w:rsidRPr="398D042C">
        <w:rPr>
          <w:rFonts w:ascii="Times New Roman" w:hAnsi="Times New Roman" w:eastAsia="Times New Roman"/>
          <w:sz w:val="24"/>
          <w:szCs w:val="24"/>
          <w:lang w:val="ro-RO"/>
        </w:rPr>
        <w:t>:</w:t>
      </w:r>
    </w:p>
    <w:p w:rsidRPr="000B7387" w:rsidR="006113A6" w:rsidP="398D042C" w:rsidRDefault="22CF3F02" w14:paraId="4A26899A" w14:textId="71159179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eastAsia="Times New Roman"/>
          <w:lang w:val="ro-RO"/>
        </w:rPr>
      </w:pPr>
      <w:r w:rsidRPr="398D042C">
        <w:rPr>
          <w:rFonts w:ascii="Times New Roman" w:hAnsi="Times New Roman" w:eastAsia="Times New Roman"/>
          <w:lang w:val="ro-RO"/>
        </w:rPr>
        <w:t>____________________________________________</w:t>
      </w:r>
    </w:p>
    <w:p w:rsidRPr="000B7387" w:rsidR="006113A6" w:rsidP="398D042C" w:rsidRDefault="22CF3F02" w14:paraId="63E62524" w14:textId="6E7499FE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eastAsia="Times New Roman"/>
          <w:lang w:val="ro-RO"/>
        </w:rPr>
      </w:pPr>
      <w:r w:rsidRPr="398D042C">
        <w:rPr>
          <w:rFonts w:ascii="Times New Roman" w:hAnsi="Times New Roman" w:eastAsia="Times New Roman"/>
          <w:lang w:val="ro-RO"/>
        </w:rPr>
        <w:t>____________________________________________</w:t>
      </w:r>
    </w:p>
    <w:p w:rsidRPr="000B7387" w:rsidR="006113A6" w:rsidP="398D042C" w:rsidRDefault="22CF3F02" w14:paraId="34EC613E" w14:textId="0B994EA1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eastAsia="Times New Roman"/>
          <w:lang w:val="ro-RO"/>
        </w:rPr>
      </w:pPr>
      <w:r w:rsidRPr="398D042C">
        <w:rPr>
          <w:rFonts w:ascii="Times New Roman" w:hAnsi="Times New Roman" w:eastAsia="Times New Roman"/>
          <w:lang w:val="ro-RO"/>
        </w:rPr>
        <w:t>______________________________________________</w:t>
      </w:r>
    </w:p>
    <w:p w:rsidR="006113A6" w:rsidP="00C40A19" w:rsidRDefault="00C40A19" w14:paraId="2C9FC83B" w14:textId="2741C60C">
      <w:pPr>
        <w:spacing w:after="120" w:line="360" w:lineRule="auto"/>
        <w:ind w:left="90"/>
        <w:jc w:val="both"/>
        <w:rPr>
          <w:rFonts w:ascii="Times New Roman" w:hAnsi="Times New Roman" w:eastAsia="Times New Roman"/>
          <w:bCs/>
          <w:sz w:val="24"/>
          <w:szCs w:val="24"/>
          <w:lang w:val="ro-RO"/>
        </w:rPr>
      </w:pPr>
      <w:r w:rsidRPr="00C40A19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>Toate</w:t>
      </w:r>
      <w:r>
        <w:rPr>
          <w:rFonts w:ascii="Times New Roman" w:hAnsi="Times New Roman" w:eastAsia="Times New Roman"/>
          <w:bCs/>
          <w:sz w:val="24"/>
          <w:szCs w:val="24"/>
          <w:lang w:val="ro-RO"/>
        </w:rPr>
        <w:t xml:space="preserve"> conținuturile generate cu sprijinul instrumentelor IA au fost revizuite critic, editate și integrate de autor/autoare pentru a asigura rigoarea academică, acuratețe și originalitate. Autorul/autoarea își asumă întreaga responsabilitate pentru conținutul, argumentele și concluziile prezentate în această lucrare. </w:t>
      </w:r>
      <w:r w:rsidRPr="00C40A19">
        <w:rPr>
          <w:rFonts w:ascii="Times New Roman" w:hAnsi="Times New Roman" w:eastAsia="Times New Roman"/>
          <w:bCs/>
          <w:sz w:val="24"/>
          <w:szCs w:val="24"/>
          <w:lang w:val="ro-RO"/>
        </w:rPr>
        <w:t>Instrumentele de inteligență artificială au fost utilizate respectând politicile Universității Babeș-Bolyai privind etica în cercetare și integritatea academică.</w:t>
      </w:r>
    </w:p>
    <w:p w:rsidR="00C40A19" w:rsidP="00C40A19" w:rsidRDefault="00C40A19" w14:paraId="2157909B" w14:textId="37534068">
      <w:pPr>
        <w:spacing w:after="120" w:line="360" w:lineRule="auto"/>
        <w:ind w:left="90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C40A19" w:rsidP="00C40A19" w:rsidRDefault="00C40A19" w14:paraId="0FDAB52B" w14:textId="77777777">
      <w:pPr>
        <w:spacing w:after="120" w:line="360" w:lineRule="auto"/>
        <w:ind w:left="90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</w:p>
    <w:p w:rsidRPr="000B7387" w:rsidR="006113A6" w:rsidP="398D042C" w:rsidRDefault="63CDF9C5" w14:paraId="0D926E67" w14:textId="1FC0CF42">
      <w:pPr>
        <w:tabs>
          <w:tab w:val="left" w:pos="6120"/>
        </w:tabs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398D042C">
        <w:rPr>
          <w:rFonts w:ascii="Times New Roman" w:hAnsi="Times New Roman" w:eastAsia="Times New Roman"/>
          <w:b/>
          <w:bCs/>
          <w:sz w:val="24"/>
          <w:szCs w:val="24"/>
          <w:lang w:val="ro-RO"/>
        </w:rPr>
        <w:t xml:space="preserve">Cluj-Napoca,  </w:t>
      </w:r>
      <w:r w:rsidR="00A87C98">
        <w:tab/>
      </w:r>
      <w:r w:rsidRPr="398D042C" w:rsidR="25E81B0B">
        <w:rPr>
          <w:rFonts w:ascii="Times New Roman" w:hAnsi="Times New Roman" w:eastAsia="Times New Roman"/>
          <w:sz w:val="24"/>
          <w:szCs w:val="24"/>
          <w:lang w:val="ro-RO"/>
        </w:rPr>
        <w:t>Prenume Nume:</w:t>
      </w:r>
      <w:r w:rsidR="00A87C98">
        <w:tab/>
      </w:r>
    </w:p>
    <w:p w:rsidRPr="000B7387" w:rsidR="006113A6" w:rsidP="398D042C" w:rsidRDefault="63CDF9C5" w14:paraId="073F1AD0" w14:textId="1BCEBA9C">
      <w:pPr>
        <w:tabs>
          <w:tab w:val="left" w:pos="6120"/>
        </w:tabs>
        <w:spacing w:after="120" w:line="36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ro-RO"/>
        </w:rPr>
      </w:pPr>
      <w:r w:rsidRPr="398D042C">
        <w:rPr>
          <w:rFonts w:ascii="Times New Roman" w:hAnsi="Times New Roman" w:eastAsia="Times New Roman"/>
          <w:sz w:val="24"/>
          <w:szCs w:val="24"/>
          <w:lang w:val="ro-RO"/>
        </w:rPr>
        <w:t xml:space="preserve">ZZ.LL.AAAA </w:t>
      </w:r>
      <w:r w:rsidR="00A87C98">
        <w:tab/>
      </w:r>
      <w:r w:rsidRPr="398D042C">
        <w:rPr>
          <w:rFonts w:ascii="Times New Roman" w:hAnsi="Times New Roman" w:eastAsia="Times New Roman"/>
          <w:sz w:val="24"/>
          <w:szCs w:val="24"/>
          <w:lang w:val="ro-RO"/>
        </w:rPr>
        <w:t>(semnătura)</w:t>
      </w:r>
    </w:p>
    <w:p w:rsidRPr="000B7387" w:rsidR="006113A6" w:rsidP="398D042C" w:rsidRDefault="006113A6" w14:paraId="704F3F24" w14:textId="2385F872">
      <w:pPr>
        <w:tabs>
          <w:tab w:val="left" w:pos="6120"/>
        </w:tabs>
        <w:spacing w:after="120" w:line="360" w:lineRule="auto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</w:p>
    <w:p w:rsidRPr="000B7387" w:rsidR="006113A6" w:rsidP="398D042C" w:rsidRDefault="4CF0A55E" w14:paraId="6C01304E" w14:textId="60A91418">
      <w:pPr>
        <w:tabs>
          <w:tab w:val="left" w:pos="6120"/>
        </w:tabs>
        <w:spacing w:after="120" w:line="360" w:lineRule="auto"/>
        <w:jc w:val="both"/>
        <w:rPr>
          <w:rFonts w:ascii="Times New Roman" w:hAnsi="Times New Roman" w:eastAsia="Times New Roman"/>
          <w:sz w:val="20"/>
          <w:szCs w:val="20"/>
          <w:lang w:val="ro-RO"/>
        </w:rPr>
      </w:pPr>
      <w:r w:rsidRPr="28FF7DDF">
        <w:rPr>
          <w:rFonts w:ascii="Times New Roman" w:hAnsi="Times New Roman" w:eastAsia="Times New Roman"/>
          <w:sz w:val="20"/>
          <w:szCs w:val="20"/>
          <w:vertAlign w:val="superscript"/>
          <w:lang w:val="ro-RO"/>
        </w:rPr>
        <w:t xml:space="preserve">1 </w:t>
      </w:r>
      <w:r w:rsidRPr="28FF7DDF">
        <w:rPr>
          <w:rFonts w:ascii="Times New Roman" w:hAnsi="Times New Roman" w:eastAsia="Times New Roman"/>
          <w:sz w:val="20"/>
          <w:szCs w:val="20"/>
          <w:lang w:val="ro-RO"/>
        </w:rPr>
        <w:t xml:space="preserve">se completează numai în cazul în care autorul a folosit unelte bazate pe AI. </w:t>
      </w:r>
      <w:r w:rsidRPr="28FF7DDF" w:rsidR="3A3382A0">
        <w:rPr>
          <w:rFonts w:ascii="Times New Roman" w:hAnsi="Times New Roman" w:eastAsia="Times New Roman"/>
          <w:sz w:val="20"/>
          <w:szCs w:val="20"/>
          <w:lang w:val="ro-RO"/>
        </w:rPr>
        <w:t xml:space="preserve">Exemple de utilizare: </w:t>
      </w:r>
      <w:r w:rsidRPr="28FF7DDF" w:rsidR="5A4E26CA">
        <w:rPr>
          <w:rFonts w:ascii="Times New Roman" w:hAnsi="Times New Roman" w:eastAsia="Times New Roman"/>
          <w:sz w:val="20"/>
          <w:szCs w:val="20"/>
          <w:lang w:val="ro-RO"/>
        </w:rPr>
        <w:t>c</w:t>
      </w:r>
      <w:r w:rsidRPr="28FF7DDF" w:rsidR="3A3382A0">
        <w:rPr>
          <w:rFonts w:ascii="Times New Roman" w:hAnsi="Times New Roman" w:eastAsia="Times New Roman"/>
          <w:sz w:val="20"/>
          <w:szCs w:val="20"/>
          <w:lang w:val="ro-RO"/>
        </w:rPr>
        <w:t xml:space="preserve">ăutare în literatura de specialitate, </w:t>
      </w:r>
      <w:r w:rsidRPr="28FF7DDF" w:rsidR="0BE968A1">
        <w:rPr>
          <w:rFonts w:ascii="Times New Roman" w:hAnsi="Times New Roman" w:eastAsia="Times New Roman"/>
          <w:sz w:val="20"/>
          <w:szCs w:val="20"/>
          <w:lang w:val="ro-RO"/>
        </w:rPr>
        <w:t>verificare de ortografie</w:t>
      </w:r>
      <w:r w:rsidRPr="28FF7DDF" w:rsidR="382605A0">
        <w:rPr>
          <w:rFonts w:ascii="Times New Roman" w:hAnsi="Times New Roman" w:eastAsia="Times New Roman"/>
          <w:sz w:val="20"/>
          <w:szCs w:val="20"/>
          <w:lang w:val="ro-RO"/>
        </w:rPr>
        <w:t>,</w:t>
      </w:r>
      <w:r w:rsidRPr="28FF7DDF" w:rsidR="320486ED">
        <w:rPr>
          <w:rFonts w:ascii="Times New Roman" w:hAnsi="Times New Roman" w:eastAsia="Times New Roman"/>
          <w:sz w:val="20"/>
          <w:szCs w:val="20"/>
          <w:lang w:val="ro-RO"/>
        </w:rPr>
        <w:t xml:space="preserve"> îmbunătățirea textului scris de autor, ajutor de programare</w:t>
      </w:r>
      <w:r w:rsidRPr="28FF7DDF" w:rsidR="7D4E871B">
        <w:rPr>
          <w:rFonts w:ascii="Times New Roman" w:hAnsi="Times New Roman" w:eastAsia="Times New Roman"/>
          <w:sz w:val="20"/>
          <w:szCs w:val="20"/>
          <w:lang w:val="ro-RO"/>
        </w:rPr>
        <w:t xml:space="preserve"> (</w:t>
      </w:r>
      <w:proofErr w:type="spellStart"/>
      <w:r w:rsidRPr="28FF7DDF" w:rsidR="7D4E871B">
        <w:rPr>
          <w:rFonts w:ascii="Times New Roman" w:hAnsi="Times New Roman" w:eastAsia="Times New Roman"/>
          <w:sz w:val="20"/>
          <w:szCs w:val="20"/>
          <w:lang w:val="ro-RO"/>
        </w:rPr>
        <w:t>vibe</w:t>
      </w:r>
      <w:proofErr w:type="spellEnd"/>
      <w:r w:rsidRPr="28FF7DDF" w:rsidR="7D4E871B">
        <w:rPr>
          <w:rFonts w:ascii="Times New Roman" w:hAnsi="Times New Roman" w:eastAsia="Times New Roman"/>
          <w:sz w:val="20"/>
          <w:szCs w:val="20"/>
          <w:lang w:val="ro-RO"/>
        </w:rPr>
        <w:t xml:space="preserve"> </w:t>
      </w:r>
      <w:proofErr w:type="spellStart"/>
      <w:r w:rsidRPr="28FF7DDF" w:rsidR="7D4E871B">
        <w:rPr>
          <w:rFonts w:ascii="Times New Roman" w:hAnsi="Times New Roman" w:eastAsia="Times New Roman"/>
          <w:sz w:val="20"/>
          <w:szCs w:val="20"/>
          <w:lang w:val="ro-RO"/>
        </w:rPr>
        <w:t>coding</w:t>
      </w:r>
      <w:proofErr w:type="spellEnd"/>
      <w:r w:rsidRPr="28FF7DDF" w:rsidR="7D4E871B">
        <w:rPr>
          <w:rFonts w:ascii="Times New Roman" w:hAnsi="Times New Roman" w:eastAsia="Times New Roman"/>
          <w:sz w:val="20"/>
          <w:szCs w:val="20"/>
          <w:lang w:val="ro-RO"/>
        </w:rPr>
        <w:t>), etc.</w:t>
      </w:r>
      <w:r w:rsidRPr="28FF7DDF" w:rsidR="320486ED">
        <w:rPr>
          <w:rFonts w:ascii="Times New Roman" w:hAnsi="Times New Roman" w:eastAsia="Times New Roman"/>
          <w:sz w:val="20"/>
          <w:szCs w:val="20"/>
          <w:lang w:val="ro-RO"/>
        </w:rPr>
        <w:t xml:space="preserve"> </w:t>
      </w:r>
      <w:r w:rsidRPr="28FF7DDF" w:rsidR="3A3382A0">
        <w:rPr>
          <w:rFonts w:ascii="Times New Roman" w:hAnsi="Times New Roman" w:eastAsia="Times New Roman"/>
          <w:sz w:val="20"/>
          <w:szCs w:val="20"/>
          <w:lang w:val="ro-RO"/>
        </w:rPr>
        <w:t xml:space="preserve"> </w:t>
      </w:r>
    </w:p>
    <w:sectPr w:rsidRPr="000B7387" w:rsidR="006113A6" w:rsidSect="00FA336C">
      <w:headerReference w:type="first" r:id="rId19"/>
      <w:footerReference w:type="first" r:id="rId20"/>
      <w:pgSz w:w="11907" w:h="16839" w:orient="portrait" w:code="9"/>
      <w:pgMar w:top="1080" w:right="1107" w:bottom="1440" w:left="1440" w:header="576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B211" w16cex:dateUtc="2022-01-07T10:35:00Z"/>
  <w16cex:commentExtensible w16cex:durableId="2582B011" w16cex:dateUtc="2022-01-07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E75EA" w16cid:durableId="2582B211"/>
  <w16cid:commentId w16cid:paraId="59D899EC" w16cid:durableId="2582B0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2E" w:rsidP="00FA0F4C" w:rsidRDefault="0040622E" w14:paraId="032DB6D9" w14:textId="77777777">
      <w:pPr>
        <w:spacing w:after="0" w:line="240" w:lineRule="auto"/>
      </w:pPr>
      <w:r>
        <w:separator/>
      </w:r>
    </w:p>
  </w:endnote>
  <w:endnote w:type="continuationSeparator" w:id="0">
    <w:p w:rsidR="0040622E" w:rsidP="00FA0F4C" w:rsidRDefault="0040622E" w14:paraId="37D035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13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E95" w:rsidRDefault="0028289D" w14:paraId="79712BD3" w14:textId="6903E56C">
        <w:pPr>
          <w:pStyle w:val="Footer"/>
          <w:jc w:val="center"/>
        </w:pPr>
        <w:r>
          <w:fldChar w:fldCharType="begin"/>
        </w:r>
        <w:r w:rsidR="00693E95">
          <w:instrText xml:space="preserve"> PAGE   \* MERGEFORMAT </w:instrText>
        </w:r>
        <w:r>
          <w:fldChar w:fldCharType="separate"/>
        </w:r>
        <w:r w:rsidR="00C40A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13A6" w:rsidRDefault="006113A6" w14:paraId="502314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A6" w:rsidRDefault="006113A6" w14:paraId="34FF1C98" w14:textId="77777777">
    <w:pPr>
      <w:pStyle w:val="Footer"/>
      <w:jc w:val="center"/>
    </w:pPr>
  </w:p>
  <w:p w:rsidR="006113A6" w:rsidRDefault="006113A6" w14:paraId="6D072C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63" w:rsidRDefault="006B4963" w14:paraId="1A965116" w14:textId="77777777">
    <w:pPr>
      <w:pStyle w:val="Footer"/>
      <w:jc w:val="center"/>
    </w:pPr>
  </w:p>
  <w:p w:rsidR="006B4963" w:rsidRDefault="006B4963" w14:paraId="7DF4E37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242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C98" w:rsidRDefault="0028289D" w14:paraId="25B68469" w14:textId="31EF5C18">
        <w:pPr>
          <w:pStyle w:val="Footer"/>
          <w:jc w:val="center"/>
        </w:pPr>
        <w:r>
          <w:fldChar w:fldCharType="begin"/>
        </w:r>
        <w:r w:rsidR="00A87C98">
          <w:instrText xml:space="preserve"> PAGE   \* MERGEFORMAT </w:instrText>
        </w:r>
        <w:r>
          <w:fldChar w:fldCharType="separate"/>
        </w:r>
        <w:r w:rsidR="00C40A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3E95" w:rsidRDefault="00693E95" w14:paraId="238601FE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98" w:rsidRDefault="00A87C98" w14:paraId="1231BE67" w14:textId="77777777">
    <w:pPr>
      <w:pStyle w:val="Footer"/>
      <w:jc w:val="center"/>
    </w:pPr>
  </w:p>
  <w:p w:rsidR="00A87C98" w:rsidRDefault="00A87C98" w14:paraId="36FEB5B0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F6" w:rsidRDefault="004C33F6" w14:paraId="0F3CABC7" w14:textId="77777777">
    <w:pPr>
      <w:pStyle w:val="Footer"/>
      <w:jc w:val="center"/>
    </w:pPr>
  </w:p>
  <w:p w:rsidR="004C33F6" w:rsidRDefault="004C33F6" w14:paraId="5B08B5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2E" w:rsidP="00FA0F4C" w:rsidRDefault="0040622E" w14:paraId="51D61C14" w14:textId="77777777">
      <w:pPr>
        <w:spacing w:after="0" w:line="240" w:lineRule="auto"/>
      </w:pPr>
      <w:r>
        <w:separator/>
      </w:r>
    </w:p>
  </w:footnote>
  <w:footnote w:type="continuationSeparator" w:id="0">
    <w:p w:rsidR="0040622E" w:rsidP="00FA0F4C" w:rsidRDefault="0040622E" w14:paraId="017792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A6" w:rsidRDefault="006113A6" w14:paraId="562C75D1" w14:textId="77777777">
    <w:pPr>
      <w:pStyle w:val="Header"/>
    </w:pPr>
  </w:p>
  <w:p w:rsidR="006113A6" w:rsidRDefault="006113A6" w14:paraId="664355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113A6" w:rsidRDefault="004067D6" w14:paraId="354D94E3" w14:textId="77777777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47218" wp14:editId="07777777">
              <wp:simplePos x="0" y="0"/>
              <wp:positionH relativeFrom="column">
                <wp:posOffset>801370</wp:posOffset>
              </wp:positionH>
              <wp:positionV relativeFrom="paragraph">
                <wp:posOffset>1016000</wp:posOffset>
              </wp:positionV>
              <wp:extent cx="4108450" cy="2540"/>
              <wp:effectExtent l="0" t="0" r="6350" b="165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108450" cy="2540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50187F6">
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04e84" from="63.1pt,80pt" to="386.6pt,80.2pt" w14:anchorId="5A59E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">
              <o:lock v:ext="edit" shapetype="f"/>
            </v:line>
          </w:pict>
        </mc:Fallback>
      </mc:AlternateContent>
    </w:r>
    <w:r w:rsidR="00C56ACF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0BFE1519" wp14:editId="07777777">
          <wp:simplePos x="0" y="0"/>
          <wp:positionH relativeFrom="column">
            <wp:posOffset>3560562</wp:posOffset>
          </wp:positionH>
          <wp:positionV relativeFrom="paragraph">
            <wp:posOffset>330304</wp:posOffset>
          </wp:positionV>
          <wp:extent cx="2239347" cy="828558"/>
          <wp:effectExtent l="0" t="0" r="0" b="0"/>
          <wp:wrapThrough wrapText="bothSides">
            <wp:wrapPolygon edited="0">
              <wp:start x="16917" y="0"/>
              <wp:lineTo x="5516" y="497"/>
              <wp:lineTo x="4597" y="6957"/>
              <wp:lineTo x="0" y="9442"/>
              <wp:lineTo x="0" y="11926"/>
              <wp:lineTo x="6620" y="15902"/>
              <wp:lineTo x="6620" y="16399"/>
              <wp:lineTo x="15814" y="20871"/>
              <wp:lineTo x="16365" y="20871"/>
              <wp:lineTo x="18756" y="20871"/>
              <wp:lineTo x="19308" y="20871"/>
              <wp:lineTo x="21146" y="16896"/>
              <wp:lineTo x="21330" y="13914"/>
              <wp:lineTo x="21330" y="994"/>
              <wp:lineTo x="18204" y="0"/>
              <wp:lineTo x="16917" y="0"/>
            </wp:wrapPolygon>
          </wp:wrapThrough>
          <wp:docPr id="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6ACF"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0110182C" wp14:editId="07777777">
          <wp:simplePos x="0" y="0"/>
          <wp:positionH relativeFrom="column">
            <wp:posOffset>806165</wp:posOffset>
          </wp:positionH>
          <wp:positionV relativeFrom="paragraph">
            <wp:posOffset>1046895</wp:posOffset>
          </wp:positionV>
          <wp:extent cx="834040" cy="55983"/>
          <wp:effectExtent l="0" t="0" r="5715" b="0"/>
          <wp:wrapNone/>
          <wp:docPr id="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57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6ACF">
      <w:rPr>
        <w:noProof/>
        <w:lang w:val="ro-RO" w:eastAsia="ro-RO"/>
      </w:rPr>
      <w:drawing>
        <wp:anchor distT="0" distB="0" distL="114300" distR="114300" simplePos="0" relativeHeight="251665408" behindDoc="1" locked="0" layoutInCell="1" allowOverlap="1" wp14:anchorId="2F11918F" wp14:editId="07777777">
          <wp:simplePos x="0" y="0"/>
          <wp:positionH relativeFrom="column">
            <wp:posOffset>-85453</wp:posOffset>
          </wp:positionH>
          <wp:positionV relativeFrom="paragraph">
            <wp:posOffset>322839</wp:posOffset>
          </wp:positionV>
          <wp:extent cx="2179242" cy="843488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63" w:rsidRDefault="006B4963" w14:paraId="54CD245A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5" w:rsidRDefault="00693E95" w14:paraId="4B1F511A" w14:textId="77777777">
    <w:pPr>
      <w:pStyle w:val="Header"/>
    </w:pPr>
  </w:p>
  <w:p w:rsidR="00693E95" w:rsidRDefault="00693E95" w14:paraId="65F9C3DC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98" w:rsidRDefault="00A87C98" w14:paraId="48A21919" w14:textId="77777777">
    <w:pPr>
      <w:pStyle w:val="Header"/>
    </w:pPr>
  </w:p>
  <w:p w:rsidR="00A87C98" w:rsidRDefault="00A87C98" w14:paraId="6BD18F9B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46" w:rsidRDefault="00931346" w14:paraId="1F3B140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AB1"/>
    <w:multiLevelType w:val="hybridMultilevel"/>
    <w:tmpl w:val="58B8DD98"/>
    <w:lvl w:ilvl="0" w:tplc="4328D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5FC7"/>
    <w:multiLevelType w:val="hybridMultilevel"/>
    <w:tmpl w:val="5FDAAD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2424"/>
    <w:multiLevelType w:val="hybridMultilevel"/>
    <w:tmpl w:val="5476AB98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8503A9"/>
    <w:multiLevelType w:val="hybridMultilevel"/>
    <w:tmpl w:val="96A0F0D0"/>
    <w:lvl w:ilvl="0" w:tplc="59BE389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4E5FB1"/>
    <w:multiLevelType w:val="hybridMultilevel"/>
    <w:tmpl w:val="A7725756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0546"/>
    <w:multiLevelType w:val="hybridMultilevel"/>
    <w:tmpl w:val="0EA42C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5944CA"/>
    <w:multiLevelType w:val="hybridMultilevel"/>
    <w:tmpl w:val="9C445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3307"/>
    <w:multiLevelType w:val="hybridMultilevel"/>
    <w:tmpl w:val="C7AA757E"/>
    <w:lvl w:ilvl="0" w:tplc="E2D0020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0CDE7"/>
    <w:multiLevelType w:val="hybridMultilevel"/>
    <w:tmpl w:val="9EE2D374"/>
    <w:lvl w:ilvl="0" w:tplc="B19C655E">
      <w:start w:val="1"/>
      <w:numFmt w:val="bullet"/>
      <w:lvlText w:val=""/>
      <w:lvlJc w:val="left"/>
    </w:lvl>
    <w:lvl w:ilvl="1" w:tplc="5B624F9A">
      <w:numFmt w:val="decimal"/>
      <w:lvlText w:val=""/>
      <w:lvlJc w:val="left"/>
    </w:lvl>
    <w:lvl w:ilvl="2" w:tplc="573878DE">
      <w:numFmt w:val="decimal"/>
      <w:lvlText w:val=""/>
      <w:lvlJc w:val="left"/>
    </w:lvl>
    <w:lvl w:ilvl="3" w:tplc="3BA8ED36">
      <w:numFmt w:val="decimal"/>
      <w:lvlText w:val=""/>
      <w:lvlJc w:val="left"/>
    </w:lvl>
    <w:lvl w:ilvl="4" w:tplc="CBC290E8">
      <w:numFmt w:val="decimal"/>
      <w:lvlText w:val=""/>
      <w:lvlJc w:val="left"/>
    </w:lvl>
    <w:lvl w:ilvl="5" w:tplc="7880253E">
      <w:numFmt w:val="decimal"/>
      <w:lvlText w:val=""/>
      <w:lvlJc w:val="left"/>
    </w:lvl>
    <w:lvl w:ilvl="6" w:tplc="0696192E">
      <w:numFmt w:val="decimal"/>
      <w:lvlText w:val=""/>
      <w:lvlJc w:val="left"/>
    </w:lvl>
    <w:lvl w:ilvl="7" w:tplc="48B495F0">
      <w:numFmt w:val="decimal"/>
      <w:lvlText w:val=""/>
      <w:lvlJc w:val="left"/>
    </w:lvl>
    <w:lvl w:ilvl="8" w:tplc="9378F41C">
      <w:numFmt w:val="decimal"/>
      <w:lvlText w:val=""/>
      <w:lvlJc w:val="left"/>
    </w:lvl>
  </w:abstractNum>
  <w:abstractNum w:abstractNumId="9" w15:restartNumberingAfterBreak="0">
    <w:nsid w:val="17641360"/>
    <w:multiLevelType w:val="hybridMultilevel"/>
    <w:tmpl w:val="0C0A42F2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E66501"/>
    <w:multiLevelType w:val="hybridMultilevel"/>
    <w:tmpl w:val="CFAECBEE"/>
    <w:lvl w:ilvl="0" w:tplc="9AF0883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1C7AE5E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8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1A966D8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F1819"/>
    <w:multiLevelType w:val="hybridMultilevel"/>
    <w:tmpl w:val="AB66F3FA"/>
    <w:lvl w:ilvl="0" w:tplc="41A85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45D32"/>
    <w:multiLevelType w:val="hybridMultilevel"/>
    <w:tmpl w:val="736C877A"/>
    <w:lvl w:ilvl="0" w:tplc="EE1C3F0C">
      <w:start w:val="35"/>
      <w:numFmt w:val="upperLetter"/>
      <w:lvlText w:val="%1."/>
      <w:lvlJc w:val="left"/>
    </w:lvl>
    <w:lvl w:ilvl="1" w:tplc="FD1A687A">
      <w:numFmt w:val="decimal"/>
      <w:lvlText w:val=""/>
      <w:lvlJc w:val="left"/>
    </w:lvl>
    <w:lvl w:ilvl="2" w:tplc="6D027524">
      <w:numFmt w:val="decimal"/>
      <w:lvlText w:val=""/>
      <w:lvlJc w:val="left"/>
    </w:lvl>
    <w:lvl w:ilvl="3" w:tplc="889069BE">
      <w:numFmt w:val="decimal"/>
      <w:lvlText w:val=""/>
      <w:lvlJc w:val="left"/>
    </w:lvl>
    <w:lvl w:ilvl="4" w:tplc="18084468">
      <w:numFmt w:val="decimal"/>
      <w:lvlText w:val=""/>
      <w:lvlJc w:val="left"/>
    </w:lvl>
    <w:lvl w:ilvl="5" w:tplc="A3929708">
      <w:numFmt w:val="decimal"/>
      <w:lvlText w:val=""/>
      <w:lvlJc w:val="left"/>
    </w:lvl>
    <w:lvl w:ilvl="6" w:tplc="AD9A759A">
      <w:numFmt w:val="decimal"/>
      <w:lvlText w:val=""/>
      <w:lvlJc w:val="left"/>
    </w:lvl>
    <w:lvl w:ilvl="7" w:tplc="00FAF46C">
      <w:numFmt w:val="decimal"/>
      <w:lvlText w:val=""/>
      <w:lvlJc w:val="left"/>
    </w:lvl>
    <w:lvl w:ilvl="8" w:tplc="8C6A52F8">
      <w:numFmt w:val="decimal"/>
      <w:lvlText w:val=""/>
      <w:lvlJc w:val="left"/>
    </w:lvl>
  </w:abstractNum>
  <w:abstractNum w:abstractNumId="13" w15:restartNumberingAfterBreak="0">
    <w:nsid w:val="26AA79F9"/>
    <w:multiLevelType w:val="hybridMultilevel"/>
    <w:tmpl w:val="268E62D0"/>
    <w:lvl w:ilvl="0" w:tplc="6EC047BC">
      <w:start w:val="1"/>
      <w:numFmt w:val="bullet"/>
      <w:lvlText w:val="-"/>
      <w:lvlJc w:val="left"/>
      <w:pPr>
        <w:ind w:left="1080" w:hanging="360"/>
      </w:p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97DBCE5"/>
    <w:multiLevelType w:val="hybridMultilevel"/>
    <w:tmpl w:val="31060A9A"/>
    <w:lvl w:ilvl="0" w:tplc="31588DE4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EF90FC9A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w:ilvl="2" w:tplc="595EF816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2C30A7B0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BB3C967E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w:ilvl="5" w:tplc="D6AC33AE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EBD25F3C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6DA2EF8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w:ilvl="8" w:tplc="67D61026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5" w15:restartNumberingAfterBreak="0">
    <w:nsid w:val="2B5B7464"/>
    <w:multiLevelType w:val="hybridMultilevel"/>
    <w:tmpl w:val="E7B242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030E8"/>
    <w:multiLevelType w:val="hybridMultilevel"/>
    <w:tmpl w:val="F634E718"/>
    <w:lvl w:ilvl="0" w:tplc="20E6601E">
      <w:numFmt w:val="bullet"/>
      <w:lvlText w:val="-"/>
      <w:lvlJc w:val="left"/>
      <w:pPr>
        <w:ind w:left="3960" w:hanging="360"/>
      </w:pPr>
      <w:rPr>
        <w:rFonts w:hint="default" w:ascii="Calibri" w:hAnsi="Calibri" w:eastAsia="Calibri" w:cs="Times New Roman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17" w15:restartNumberingAfterBreak="0">
    <w:nsid w:val="2F202355"/>
    <w:multiLevelType w:val="hybridMultilevel"/>
    <w:tmpl w:val="CF660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17F0F"/>
    <w:multiLevelType w:val="hybridMultilevel"/>
    <w:tmpl w:val="4AD061C6"/>
    <w:lvl w:ilvl="0" w:tplc="041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5D916D4"/>
    <w:multiLevelType w:val="hybridMultilevel"/>
    <w:tmpl w:val="F6B8AC92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9659D"/>
    <w:multiLevelType w:val="hybridMultilevel"/>
    <w:tmpl w:val="4790F09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5044B"/>
    <w:multiLevelType w:val="hybridMultilevel"/>
    <w:tmpl w:val="7F822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801DC"/>
    <w:multiLevelType w:val="hybridMultilevel"/>
    <w:tmpl w:val="F92EF534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3" w15:restartNumberingAfterBreak="0">
    <w:nsid w:val="44344C45"/>
    <w:multiLevelType w:val="hybridMultilevel"/>
    <w:tmpl w:val="772C5CF8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5F34014"/>
    <w:multiLevelType w:val="hybridMultilevel"/>
    <w:tmpl w:val="0BE82574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306567"/>
    <w:multiLevelType w:val="hybridMultilevel"/>
    <w:tmpl w:val="E48C5A50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E865E2"/>
    <w:multiLevelType w:val="hybridMultilevel"/>
    <w:tmpl w:val="BFACC4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2B01C9"/>
    <w:multiLevelType w:val="hybridMultilevel"/>
    <w:tmpl w:val="1F2AFEF6"/>
    <w:lvl w:ilvl="0" w:tplc="356605A0">
      <w:numFmt w:val="bullet"/>
      <w:lvlText w:val="-"/>
      <w:lvlJc w:val="left"/>
      <w:pPr>
        <w:ind w:left="720" w:hanging="360"/>
      </w:pPr>
      <w:rPr>
        <w:rFonts w:hint="default" w:ascii="Cambria" w:hAnsi="Cambria" w:eastAsia="Calibri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BF24EE"/>
    <w:multiLevelType w:val="hybridMultilevel"/>
    <w:tmpl w:val="0346EDB0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C22A62"/>
    <w:multiLevelType w:val="hybridMultilevel"/>
    <w:tmpl w:val="1B3E5F20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9B73308"/>
    <w:multiLevelType w:val="hybridMultilevel"/>
    <w:tmpl w:val="D68A11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B4F4D2A"/>
    <w:multiLevelType w:val="hybridMultilevel"/>
    <w:tmpl w:val="207A3340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B732CA8"/>
    <w:multiLevelType w:val="hybridMultilevel"/>
    <w:tmpl w:val="A00A4A14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D515BA8"/>
    <w:multiLevelType w:val="hybridMultilevel"/>
    <w:tmpl w:val="B39AB596"/>
    <w:lvl w:ilvl="0" w:tplc="3FF4D652">
      <w:numFmt w:val="bullet"/>
      <w:lvlText w:val="-"/>
      <w:lvlJc w:val="left"/>
      <w:pPr>
        <w:ind w:left="4680" w:hanging="360"/>
      </w:pPr>
      <w:rPr>
        <w:rFonts w:hint="default" w:ascii="Times New Roman" w:hAnsi="Times New Roman" w:eastAsia="Calibri" w:cs="Times New Roman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34" w15:restartNumberingAfterBreak="0">
    <w:nsid w:val="519B500D"/>
    <w:multiLevelType w:val="hybridMultilevel"/>
    <w:tmpl w:val="879288F8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62BE6F60">
      <w:numFmt w:val="decimal"/>
      <w:lvlText w:val=""/>
      <w:lvlJc w:val="left"/>
    </w:lvl>
    <w:lvl w:ilvl="2" w:tplc="3894022E">
      <w:numFmt w:val="decimal"/>
      <w:lvlText w:val=""/>
      <w:lvlJc w:val="left"/>
    </w:lvl>
    <w:lvl w:ilvl="3" w:tplc="100AB1AA">
      <w:numFmt w:val="decimal"/>
      <w:lvlText w:val=""/>
      <w:lvlJc w:val="left"/>
    </w:lvl>
    <w:lvl w:ilvl="4" w:tplc="34CAB602">
      <w:numFmt w:val="decimal"/>
      <w:lvlText w:val=""/>
      <w:lvlJc w:val="left"/>
    </w:lvl>
    <w:lvl w:ilvl="5" w:tplc="FD22AB8A">
      <w:numFmt w:val="decimal"/>
      <w:lvlText w:val=""/>
      <w:lvlJc w:val="left"/>
    </w:lvl>
    <w:lvl w:ilvl="6" w:tplc="45BA5AB4">
      <w:numFmt w:val="decimal"/>
      <w:lvlText w:val=""/>
      <w:lvlJc w:val="left"/>
    </w:lvl>
    <w:lvl w:ilvl="7" w:tplc="079068CA">
      <w:numFmt w:val="decimal"/>
      <w:lvlText w:val=""/>
      <w:lvlJc w:val="left"/>
    </w:lvl>
    <w:lvl w:ilvl="8" w:tplc="9BD60C5E">
      <w:numFmt w:val="decimal"/>
      <w:lvlText w:val=""/>
      <w:lvlJc w:val="left"/>
    </w:lvl>
  </w:abstractNum>
  <w:abstractNum w:abstractNumId="35" w15:restartNumberingAfterBreak="0">
    <w:nsid w:val="5B773593"/>
    <w:multiLevelType w:val="hybridMultilevel"/>
    <w:tmpl w:val="CBC016CA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201D2"/>
    <w:multiLevelType w:val="hybridMultilevel"/>
    <w:tmpl w:val="7C309A70"/>
    <w:lvl w:ilvl="0" w:tplc="0F6C2010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5C11357C"/>
    <w:multiLevelType w:val="hybridMultilevel"/>
    <w:tmpl w:val="0310BE00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D5D7D41"/>
    <w:multiLevelType w:val="hybridMultilevel"/>
    <w:tmpl w:val="F3722162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D832497"/>
    <w:multiLevelType w:val="hybridMultilevel"/>
    <w:tmpl w:val="FA6A3CAA"/>
    <w:lvl w:ilvl="0" w:tplc="C368E7FA">
      <w:start w:val="3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Calibri" w:cs="Times New Roman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0" w15:restartNumberingAfterBreak="0">
    <w:nsid w:val="5E7D3386"/>
    <w:multiLevelType w:val="hybridMultilevel"/>
    <w:tmpl w:val="4EC2C9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452"/>
    <w:multiLevelType w:val="hybridMultilevel"/>
    <w:tmpl w:val="A0F8E690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6285589"/>
    <w:multiLevelType w:val="hybridMultilevel"/>
    <w:tmpl w:val="072429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B1A96"/>
    <w:multiLevelType w:val="hybridMultilevel"/>
    <w:tmpl w:val="29E45702"/>
    <w:lvl w:ilvl="0" w:tplc="6FBE5FA8">
      <w:numFmt w:val="bullet"/>
      <w:lvlText w:val="-"/>
      <w:lvlJc w:val="left"/>
      <w:pPr>
        <w:ind w:left="3240" w:hanging="360"/>
      </w:pPr>
      <w:rPr>
        <w:rFonts w:hint="default" w:ascii="Times New Roman" w:hAnsi="Times New Roman" w:eastAsia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44" w15:restartNumberingAfterBreak="0">
    <w:nsid w:val="717A16F3"/>
    <w:multiLevelType w:val="hybridMultilevel"/>
    <w:tmpl w:val="53DE071A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3486FB0"/>
    <w:multiLevelType w:val="hybridMultilevel"/>
    <w:tmpl w:val="7440420A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7D32187"/>
    <w:multiLevelType w:val="hybridMultilevel"/>
    <w:tmpl w:val="FBB6F954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7FF394C"/>
    <w:multiLevelType w:val="hybridMultilevel"/>
    <w:tmpl w:val="53E266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93ECA"/>
    <w:multiLevelType w:val="hybridMultilevel"/>
    <w:tmpl w:val="990852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6"/>
  </w:num>
  <w:num w:numId="4">
    <w:abstractNumId w:val="0"/>
  </w:num>
  <w:num w:numId="5">
    <w:abstractNumId w:val="3"/>
  </w:num>
  <w:num w:numId="6">
    <w:abstractNumId w:val="4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36"/>
  </w:num>
  <w:num w:numId="10">
    <w:abstractNumId w:val="11"/>
  </w:num>
  <w:num w:numId="11">
    <w:abstractNumId w:val="21"/>
  </w:num>
  <w:num w:numId="12">
    <w:abstractNumId w:val="47"/>
  </w:num>
  <w:num w:numId="13">
    <w:abstractNumId w:val="4"/>
  </w:num>
  <w:num w:numId="14">
    <w:abstractNumId w:val="20"/>
  </w:num>
  <w:num w:numId="15">
    <w:abstractNumId w:val="35"/>
  </w:num>
  <w:num w:numId="16">
    <w:abstractNumId w:val="18"/>
  </w:num>
  <w:num w:numId="17">
    <w:abstractNumId w:val="27"/>
  </w:num>
  <w:num w:numId="18">
    <w:abstractNumId w:val="42"/>
  </w:num>
  <w:num w:numId="19">
    <w:abstractNumId w:val="17"/>
  </w:num>
  <w:num w:numId="20">
    <w:abstractNumId w:val="48"/>
  </w:num>
  <w:num w:numId="21">
    <w:abstractNumId w:val="39"/>
  </w:num>
  <w:num w:numId="22">
    <w:abstractNumId w:val="6"/>
  </w:num>
  <w:num w:numId="23">
    <w:abstractNumId w:val="22"/>
  </w:num>
  <w:num w:numId="24">
    <w:abstractNumId w:val="30"/>
  </w:num>
  <w:num w:numId="25">
    <w:abstractNumId w:val="5"/>
  </w:num>
  <w:num w:numId="26">
    <w:abstractNumId w:val="26"/>
  </w:num>
  <w:num w:numId="27">
    <w:abstractNumId w:val="41"/>
  </w:num>
  <w:num w:numId="28">
    <w:abstractNumId w:val="32"/>
  </w:num>
  <w:num w:numId="29">
    <w:abstractNumId w:val="2"/>
  </w:num>
  <w:num w:numId="30">
    <w:abstractNumId w:val="8"/>
  </w:num>
  <w:num w:numId="31">
    <w:abstractNumId w:val="12"/>
  </w:num>
  <w:num w:numId="32">
    <w:abstractNumId w:val="34"/>
  </w:num>
  <w:num w:numId="33">
    <w:abstractNumId w:val="29"/>
  </w:num>
  <w:num w:numId="34">
    <w:abstractNumId w:val="23"/>
  </w:num>
  <w:num w:numId="35">
    <w:abstractNumId w:val="37"/>
  </w:num>
  <w:num w:numId="36">
    <w:abstractNumId w:val="28"/>
  </w:num>
  <w:num w:numId="37">
    <w:abstractNumId w:val="25"/>
  </w:num>
  <w:num w:numId="38">
    <w:abstractNumId w:val="9"/>
  </w:num>
  <w:num w:numId="39">
    <w:abstractNumId w:val="31"/>
  </w:num>
  <w:num w:numId="40">
    <w:abstractNumId w:val="13"/>
  </w:num>
  <w:num w:numId="41">
    <w:abstractNumId w:val="45"/>
  </w:num>
  <w:num w:numId="42">
    <w:abstractNumId w:val="19"/>
  </w:num>
  <w:num w:numId="43">
    <w:abstractNumId w:val="24"/>
  </w:num>
  <w:num w:numId="44">
    <w:abstractNumId w:val="44"/>
  </w:num>
  <w:num w:numId="45">
    <w:abstractNumId w:val="38"/>
  </w:num>
  <w:num w:numId="46">
    <w:abstractNumId w:val="46"/>
  </w:num>
  <w:num w:numId="47">
    <w:abstractNumId w:val="15"/>
  </w:num>
  <w:num w:numId="48">
    <w:abstractNumId w:val="10"/>
  </w:num>
  <w:num w:numId="4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6A52"/>
    <w:rsid w:val="0000774F"/>
    <w:rsid w:val="00014208"/>
    <w:rsid w:val="00023672"/>
    <w:rsid w:val="00025AA7"/>
    <w:rsid w:val="00045C4C"/>
    <w:rsid w:val="00051DC9"/>
    <w:rsid w:val="00054164"/>
    <w:rsid w:val="00055A43"/>
    <w:rsid w:val="000576D8"/>
    <w:rsid w:val="000741D1"/>
    <w:rsid w:val="0009320E"/>
    <w:rsid w:val="000B1D50"/>
    <w:rsid w:val="000B7387"/>
    <w:rsid w:val="000C4D4E"/>
    <w:rsid w:val="000C6DDB"/>
    <w:rsid w:val="000C7E37"/>
    <w:rsid w:val="000D0D84"/>
    <w:rsid w:val="000D11F4"/>
    <w:rsid w:val="000D4BBF"/>
    <w:rsid w:val="000E1B48"/>
    <w:rsid w:val="000E573A"/>
    <w:rsid w:val="000E73C9"/>
    <w:rsid w:val="000F10E5"/>
    <w:rsid w:val="000F276D"/>
    <w:rsid w:val="000F5D89"/>
    <w:rsid w:val="0010356F"/>
    <w:rsid w:val="00113D3F"/>
    <w:rsid w:val="001221D4"/>
    <w:rsid w:val="00122927"/>
    <w:rsid w:val="001235DA"/>
    <w:rsid w:val="00125570"/>
    <w:rsid w:val="001326BF"/>
    <w:rsid w:val="001376E4"/>
    <w:rsid w:val="0015151E"/>
    <w:rsid w:val="00155AAA"/>
    <w:rsid w:val="0017010D"/>
    <w:rsid w:val="00172C33"/>
    <w:rsid w:val="001768F6"/>
    <w:rsid w:val="00186D40"/>
    <w:rsid w:val="001920D4"/>
    <w:rsid w:val="001A1FCA"/>
    <w:rsid w:val="001A2F5C"/>
    <w:rsid w:val="001A6B81"/>
    <w:rsid w:val="001B3E08"/>
    <w:rsid w:val="001C15BD"/>
    <w:rsid w:val="001C5126"/>
    <w:rsid w:val="001D433D"/>
    <w:rsid w:val="001E42E7"/>
    <w:rsid w:val="001F4AE1"/>
    <w:rsid w:val="001F7AA5"/>
    <w:rsid w:val="002047CD"/>
    <w:rsid w:val="002134AE"/>
    <w:rsid w:val="00220AF6"/>
    <w:rsid w:val="002240D0"/>
    <w:rsid w:val="00245536"/>
    <w:rsid w:val="00251489"/>
    <w:rsid w:val="00254997"/>
    <w:rsid w:val="002713DC"/>
    <w:rsid w:val="0028289D"/>
    <w:rsid w:val="002864D0"/>
    <w:rsid w:val="002A47E2"/>
    <w:rsid w:val="002A560D"/>
    <w:rsid w:val="002B07F3"/>
    <w:rsid w:val="002B66B6"/>
    <w:rsid w:val="002C0328"/>
    <w:rsid w:val="002C0BEF"/>
    <w:rsid w:val="002C145B"/>
    <w:rsid w:val="002D72EB"/>
    <w:rsid w:val="002E6417"/>
    <w:rsid w:val="002F2EA8"/>
    <w:rsid w:val="002F467F"/>
    <w:rsid w:val="00303207"/>
    <w:rsid w:val="00304211"/>
    <w:rsid w:val="00306CB6"/>
    <w:rsid w:val="00320645"/>
    <w:rsid w:val="003230E9"/>
    <w:rsid w:val="003251DC"/>
    <w:rsid w:val="00334AE0"/>
    <w:rsid w:val="00336CF7"/>
    <w:rsid w:val="003568FF"/>
    <w:rsid w:val="00357DC0"/>
    <w:rsid w:val="0038770B"/>
    <w:rsid w:val="003950CD"/>
    <w:rsid w:val="00395C77"/>
    <w:rsid w:val="003B3CA8"/>
    <w:rsid w:val="003C0B26"/>
    <w:rsid w:val="003C4E2E"/>
    <w:rsid w:val="003D6E12"/>
    <w:rsid w:val="003F420D"/>
    <w:rsid w:val="004008BA"/>
    <w:rsid w:val="0040622E"/>
    <w:rsid w:val="004067D6"/>
    <w:rsid w:val="00407214"/>
    <w:rsid w:val="0041406E"/>
    <w:rsid w:val="00424600"/>
    <w:rsid w:val="00432DDE"/>
    <w:rsid w:val="00436411"/>
    <w:rsid w:val="00441DF8"/>
    <w:rsid w:val="00444E7A"/>
    <w:rsid w:val="00453397"/>
    <w:rsid w:val="0046497D"/>
    <w:rsid w:val="00471BEE"/>
    <w:rsid w:val="00490609"/>
    <w:rsid w:val="00497C1C"/>
    <w:rsid w:val="004C33F6"/>
    <w:rsid w:val="004D05F4"/>
    <w:rsid w:val="004D33A1"/>
    <w:rsid w:val="004E7CBD"/>
    <w:rsid w:val="004F4AEC"/>
    <w:rsid w:val="00500FFE"/>
    <w:rsid w:val="005028FD"/>
    <w:rsid w:val="00503788"/>
    <w:rsid w:val="00506382"/>
    <w:rsid w:val="005075B8"/>
    <w:rsid w:val="0051630E"/>
    <w:rsid w:val="00521198"/>
    <w:rsid w:val="0052536B"/>
    <w:rsid w:val="00541397"/>
    <w:rsid w:val="00563E67"/>
    <w:rsid w:val="00567E7F"/>
    <w:rsid w:val="005727F8"/>
    <w:rsid w:val="00574CDA"/>
    <w:rsid w:val="00580C9D"/>
    <w:rsid w:val="00594261"/>
    <w:rsid w:val="005C6D83"/>
    <w:rsid w:val="005C70FA"/>
    <w:rsid w:val="005D1320"/>
    <w:rsid w:val="005D19AF"/>
    <w:rsid w:val="005D3295"/>
    <w:rsid w:val="005D521B"/>
    <w:rsid w:val="005D6971"/>
    <w:rsid w:val="005E3BD6"/>
    <w:rsid w:val="005F0043"/>
    <w:rsid w:val="005F04B6"/>
    <w:rsid w:val="005F4FEE"/>
    <w:rsid w:val="005F4FF4"/>
    <w:rsid w:val="005F7029"/>
    <w:rsid w:val="00602505"/>
    <w:rsid w:val="00606581"/>
    <w:rsid w:val="006113A6"/>
    <w:rsid w:val="0061227B"/>
    <w:rsid w:val="00620127"/>
    <w:rsid w:val="006210A5"/>
    <w:rsid w:val="0062264B"/>
    <w:rsid w:val="00625A68"/>
    <w:rsid w:val="006349DC"/>
    <w:rsid w:val="006452A8"/>
    <w:rsid w:val="00645E39"/>
    <w:rsid w:val="00652AA5"/>
    <w:rsid w:val="006637BC"/>
    <w:rsid w:val="006648B1"/>
    <w:rsid w:val="00677034"/>
    <w:rsid w:val="00692480"/>
    <w:rsid w:val="00693E95"/>
    <w:rsid w:val="006A0B5F"/>
    <w:rsid w:val="006A1370"/>
    <w:rsid w:val="006A6283"/>
    <w:rsid w:val="006B4963"/>
    <w:rsid w:val="006C189F"/>
    <w:rsid w:val="006C4B95"/>
    <w:rsid w:val="006D05F6"/>
    <w:rsid w:val="006D0C16"/>
    <w:rsid w:val="006D0E03"/>
    <w:rsid w:val="006E5761"/>
    <w:rsid w:val="006F7432"/>
    <w:rsid w:val="00707AFB"/>
    <w:rsid w:val="00713FB3"/>
    <w:rsid w:val="00724CCE"/>
    <w:rsid w:val="00740053"/>
    <w:rsid w:val="00740D2B"/>
    <w:rsid w:val="00741083"/>
    <w:rsid w:val="00751F59"/>
    <w:rsid w:val="00765885"/>
    <w:rsid w:val="00773245"/>
    <w:rsid w:val="00775147"/>
    <w:rsid w:val="00785360"/>
    <w:rsid w:val="00792BFE"/>
    <w:rsid w:val="007C29B7"/>
    <w:rsid w:val="007C2AF9"/>
    <w:rsid w:val="007E5EA6"/>
    <w:rsid w:val="007F3CDC"/>
    <w:rsid w:val="007F5CFF"/>
    <w:rsid w:val="00804109"/>
    <w:rsid w:val="008061E6"/>
    <w:rsid w:val="00813993"/>
    <w:rsid w:val="00826138"/>
    <w:rsid w:val="008263CE"/>
    <w:rsid w:val="00826EBA"/>
    <w:rsid w:val="00830DAB"/>
    <w:rsid w:val="008404CA"/>
    <w:rsid w:val="00847291"/>
    <w:rsid w:val="00847AF9"/>
    <w:rsid w:val="00847DB5"/>
    <w:rsid w:val="00850F3C"/>
    <w:rsid w:val="0089033B"/>
    <w:rsid w:val="0089332C"/>
    <w:rsid w:val="00896A55"/>
    <w:rsid w:val="008975A3"/>
    <w:rsid w:val="008A567C"/>
    <w:rsid w:val="008A655B"/>
    <w:rsid w:val="008B414A"/>
    <w:rsid w:val="008D4892"/>
    <w:rsid w:val="008E1D1D"/>
    <w:rsid w:val="008E3EB8"/>
    <w:rsid w:val="008E7DA4"/>
    <w:rsid w:val="008E7EEE"/>
    <w:rsid w:val="009008A1"/>
    <w:rsid w:val="00906C8D"/>
    <w:rsid w:val="0091070F"/>
    <w:rsid w:val="00913FF7"/>
    <w:rsid w:val="00914232"/>
    <w:rsid w:val="00921888"/>
    <w:rsid w:val="00923794"/>
    <w:rsid w:val="00931346"/>
    <w:rsid w:val="00936C9B"/>
    <w:rsid w:val="00950A5B"/>
    <w:rsid w:val="00966014"/>
    <w:rsid w:val="00973953"/>
    <w:rsid w:val="00975746"/>
    <w:rsid w:val="009760EF"/>
    <w:rsid w:val="00977115"/>
    <w:rsid w:val="0098150E"/>
    <w:rsid w:val="009872A7"/>
    <w:rsid w:val="00990662"/>
    <w:rsid w:val="00994404"/>
    <w:rsid w:val="00997755"/>
    <w:rsid w:val="009A0E33"/>
    <w:rsid w:val="009A42BC"/>
    <w:rsid w:val="009A4A84"/>
    <w:rsid w:val="009B06E0"/>
    <w:rsid w:val="009B09E2"/>
    <w:rsid w:val="009D3C99"/>
    <w:rsid w:val="009D4FFE"/>
    <w:rsid w:val="009D6497"/>
    <w:rsid w:val="009E4C6E"/>
    <w:rsid w:val="00A01349"/>
    <w:rsid w:val="00A053B8"/>
    <w:rsid w:val="00A06755"/>
    <w:rsid w:val="00A07B9B"/>
    <w:rsid w:val="00A15718"/>
    <w:rsid w:val="00A322F6"/>
    <w:rsid w:val="00A36B14"/>
    <w:rsid w:val="00A37334"/>
    <w:rsid w:val="00A430A0"/>
    <w:rsid w:val="00A43484"/>
    <w:rsid w:val="00A43E51"/>
    <w:rsid w:val="00A46B5B"/>
    <w:rsid w:val="00A61B10"/>
    <w:rsid w:val="00A67606"/>
    <w:rsid w:val="00A67BF0"/>
    <w:rsid w:val="00A8013E"/>
    <w:rsid w:val="00A82292"/>
    <w:rsid w:val="00A87C98"/>
    <w:rsid w:val="00AB12A8"/>
    <w:rsid w:val="00AC742C"/>
    <w:rsid w:val="00AC7CD5"/>
    <w:rsid w:val="00AD2F2A"/>
    <w:rsid w:val="00AE2178"/>
    <w:rsid w:val="00AF2DD4"/>
    <w:rsid w:val="00AF3868"/>
    <w:rsid w:val="00B02FD5"/>
    <w:rsid w:val="00B077B8"/>
    <w:rsid w:val="00B25200"/>
    <w:rsid w:val="00B375F9"/>
    <w:rsid w:val="00B435CF"/>
    <w:rsid w:val="00B65E37"/>
    <w:rsid w:val="00B67038"/>
    <w:rsid w:val="00B70FBA"/>
    <w:rsid w:val="00B713B0"/>
    <w:rsid w:val="00B90D35"/>
    <w:rsid w:val="00BA49EB"/>
    <w:rsid w:val="00BA4C58"/>
    <w:rsid w:val="00BA4D93"/>
    <w:rsid w:val="00BB1B13"/>
    <w:rsid w:val="00BB268A"/>
    <w:rsid w:val="00BC0BD6"/>
    <w:rsid w:val="00BC7AF6"/>
    <w:rsid w:val="00BD1BFB"/>
    <w:rsid w:val="00BD67F7"/>
    <w:rsid w:val="00BE208C"/>
    <w:rsid w:val="00BF7969"/>
    <w:rsid w:val="00C00BD2"/>
    <w:rsid w:val="00C132EB"/>
    <w:rsid w:val="00C1418D"/>
    <w:rsid w:val="00C14F5A"/>
    <w:rsid w:val="00C205A7"/>
    <w:rsid w:val="00C21CAC"/>
    <w:rsid w:val="00C228A0"/>
    <w:rsid w:val="00C40A19"/>
    <w:rsid w:val="00C4274D"/>
    <w:rsid w:val="00C47CD5"/>
    <w:rsid w:val="00C539E7"/>
    <w:rsid w:val="00C549E3"/>
    <w:rsid w:val="00C56ACF"/>
    <w:rsid w:val="00C64EF3"/>
    <w:rsid w:val="00C65CB3"/>
    <w:rsid w:val="00C71852"/>
    <w:rsid w:val="00C76773"/>
    <w:rsid w:val="00C901FF"/>
    <w:rsid w:val="00C97DCA"/>
    <w:rsid w:val="00CB35F3"/>
    <w:rsid w:val="00CC5916"/>
    <w:rsid w:val="00CF1DA8"/>
    <w:rsid w:val="00CF48CE"/>
    <w:rsid w:val="00CF6CCC"/>
    <w:rsid w:val="00D07F39"/>
    <w:rsid w:val="00D13C7D"/>
    <w:rsid w:val="00D203B8"/>
    <w:rsid w:val="00D3055F"/>
    <w:rsid w:val="00D3304F"/>
    <w:rsid w:val="00D51784"/>
    <w:rsid w:val="00D622E8"/>
    <w:rsid w:val="00D66232"/>
    <w:rsid w:val="00D808AE"/>
    <w:rsid w:val="00D97BE8"/>
    <w:rsid w:val="00DC1DD3"/>
    <w:rsid w:val="00DC4511"/>
    <w:rsid w:val="00DC6FFA"/>
    <w:rsid w:val="00DE00FC"/>
    <w:rsid w:val="00DE688E"/>
    <w:rsid w:val="00DF052E"/>
    <w:rsid w:val="00DF4F54"/>
    <w:rsid w:val="00DF59FB"/>
    <w:rsid w:val="00E01327"/>
    <w:rsid w:val="00E01401"/>
    <w:rsid w:val="00E0229F"/>
    <w:rsid w:val="00E31165"/>
    <w:rsid w:val="00E44069"/>
    <w:rsid w:val="00E44CC2"/>
    <w:rsid w:val="00E4649C"/>
    <w:rsid w:val="00E46F0B"/>
    <w:rsid w:val="00E5398B"/>
    <w:rsid w:val="00E539A6"/>
    <w:rsid w:val="00E672D2"/>
    <w:rsid w:val="00E7450D"/>
    <w:rsid w:val="00E83C73"/>
    <w:rsid w:val="00E83F52"/>
    <w:rsid w:val="00E87EB0"/>
    <w:rsid w:val="00EA1ACD"/>
    <w:rsid w:val="00EB16E5"/>
    <w:rsid w:val="00EB27B3"/>
    <w:rsid w:val="00EB678E"/>
    <w:rsid w:val="00EC02CE"/>
    <w:rsid w:val="00EC55B7"/>
    <w:rsid w:val="00EC7E72"/>
    <w:rsid w:val="00ED22B3"/>
    <w:rsid w:val="00EF713D"/>
    <w:rsid w:val="00F02221"/>
    <w:rsid w:val="00F06413"/>
    <w:rsid w:val="00F151CE"/>
    <w:rsid w:val="00F25010"/>
    <w:rsid w:val="00F2602F"/>
    <w:rsid w:val="00F36029"/>
    <w:rsid w:val="00F430B7"/>
    <w:rsid w:val="00F504D3"/>
    <w:rsid w:val="00F53F1B"/>
    <w:rsid w:val="00F614A1"/>
    <w:rsid w:val="00F64428"/>
    <w:rsid w:val="00F72D3C"/>
    <w:rsid w:val="00F75811"/>
    <w:rsid w:val="00F75C00"/>
    <w:rsid w:val="00F85466"/>
    <w:rsid w:val="00F875E5"/>
    <w:rsid w:val="00F92120"/>
    <w:rsid w:val="00F94C36"/>
    <w:rsid w:val="00F95EEC"/>
    <w:rsid w:val="00F95F67"/>
    <w:rsid w:val="00F97D63"/>
    <w:rsid w:val="00FA0F4C"/>
    <w:rsid w:val="00FA336C"/>
    <w:rsid w:val="00FB4BC0"/>
    <w:rsid w:val="00FE2FFF"/>
    <w:rsid w:val="00FF3C29"/>
    <w:rsid w:val="0423E9A8"/>
    <w:rsid w:val="0BE968A1"/>
    <w:rsid w:val="0FB6B18B"/>
    <w:rsid w:val="0FDD42F4"/>
    <w:rsid w:val="1185648A"/>
    <w:rsid w:val="1571A730"/>
    <w:rsid w:val="1B1979AF"/>
    <w:rsid w:val="1BA71746"/>
    <w:rsid w:val="1D596737"/>
    <w:rsid w:val="20BF5CA0"/>
    <w:rsid w:val="22CF3F02"/>
    <w:rsid w:val="23F0D58C"/>
    <w:rsid w:val="256E00A2"/>
    <w:rsid w:val="25E81B0B"/>
    <w:rsid w:val="26D46A89"/>
    <w:rsid w:val="27B3E6C7"/>
    <w:rsid w:val="28744624"/>
    <w:rsid w:val="28FF7DDF"/>
    <w:rsid w:val="2A9ADF3B"/>
    <w:rsid w:val="2B30F204"/>
    <w:rsid w:val="2B731BB5"/>
    <w:rsid w:val="2E0F33DC"/>
    <w:rsid w:val="2E4811F2"/>
    <w:rsid w:val="2FD8D6EB"/>
    <w:rsid w:val="311600F9"/>
    <w:rsid w:val="320486ED"/>
    <w:rsid w:val="36C6BFAA"/>
    <w:rsid w:val="382605A0"/>
    <w:rsid w:val="38E0148D"/>
    <w:rsid w:val="398D042C"/>
    <w:rsid w:val="3A3382A0"/>
    <w:rsid w:val="3A69C118"/>
    <w:rsid w:val="3A6DC494"/>
    <w:rsid w:val="3C0DD9D5"/>
    <w:rsid w:val="42374FA2"/>
    <w:rsid w:val="4294036F"/>
    <w:rsid w:val="451DE6D3"/>
    <w:rsid w:val="4686E337"/>
    <w:rsid w:val="48136DE1"/>
    <w:rsid w:val="4A416DB9"/>
    <w:rsid w:val="4CD9B7C3"/>
    <w:rsid w:val="4CF0A55E"/>
    <w:rsid w:val="523E08A8"/>
    <w:rsid w:val="5565E201"/>
    <w:rsid w:val="58BB4DC4"/>
    <w:rsid w:val="59BB925C"/>
    <w:rsid w:val="5A2384F6"/>
    <w:rsid w:val="5A4E26CA"/>
    <w:rsid w:val="5B4C09F5"/>
    <w:rsid w:val="63CDF9C5"/>
    <w:rsid w:val="667DAD5C"/>
    <w:rsid w:val="697663AB"/>
    <w:rsid w:val="6B11CD89"/>
    <w:rsid w:val="739F862B"/>
    <w:rsid w:val="75613D56"/>
    <w:rsid w:val="76876D7E"/>
    <w:rsid w:val="782DB18B"/>
    <w:rsid w:val="7A0676BB"/>
    <w:rsid w:val="7CBDCCA5"/>
    <w:rsid w:val="7CCEF951"/>
    <w:rsid w:val="7D4E8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BE232"/>
  <w15:docId w15:val="{7BE33957-0852-4767-86FD-B57910A83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0C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3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37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0F4C"/>
  </w:style>
  <w:style w:type="character" w:styleId="BookTitle">
    <w:name w:val="Book Title"/>
    <w:basedOn w:val="DefaultParagraphFont"/>
    <w:uiPriority w:val="33"/>
    <w:qFormat/>
    <w:rsid w:val="00E87EB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637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560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A560D"/>
    <w:pPr>
      <w:spacing w:after="0" w:line="240" w:lineRule="auto"/>
    </w:pPr>
    <w:rPr>
      <w:rFonts w:eastAsiaTheme="minorHAnsi" w:cstheme="minorBidi"/>
      <w:szCs w:val="21"/>
      <w:lang w:val="ro-RO"/>
    </w:rPr>
  </w:style>
  <w:style w:type="character" w:styleId="PlainTextChar" w:customStyle="1">
    <w:name w:val="Plain Text Char"/>
    <w:basedOn w:val="DefaultParagraphFont"/>
    <w:link w:val="PlainText"/>
    <w:uiPriority w:val="99"/>
    <w:rsid w:val="002A560D"/>
    <w:rPr>
      <w:rFonts w:eastAsiaTheme="minorHAnsi" w:cstheme="minorBidi"/>
      <w:sz w:val="22"/>
      <w:szCs w:val="21"/>
      <w:lang w:val="ro-RO"/>
    </w:rPr>
  </w:style>
  <w:style w:type="table" w:styleId="TableGrid">
    <w:name w:val="Table Grid"/>
    <w:basedOn w:val="TableNormal"/>
    <w:rsid w:val="007C2AF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nhideWhenUsed/>
    <w:rsid w:val="003D6E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113D3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5Char" w:customStyle="1">
    <w:name w:val="Heading 5 Char"/>
    <w:basedOn w:val="DefaultParagraphFont"/>
    <w:link w:val="Heading5"/>
    <w:uiPriority w:val="9"/>
    <w:rsid w:val="006A1370"/>
    <w:rPr>
      <w:rFonts w:asciiTheme="majorHAnsi" w:hAnsiTheme="majorHAnsi" w:eastAsiaTheme="majorEastAsia" w:cstheme="majorBidi"/>
      <w:color w:val="365F91" w:themeColor="accent1" w:themeShade="BF"/>
      <w:sz w:val="22"/>
      <w:szCs w:val="22"/>
    </w:rPr>
  </w:style>
  <w:style w:type="paragraph" w:styleId="BodyText">
    <w:name w:val="Body Text"/>
    <w:basedOn w:val="Normal"/>
    <w:link w:val="BodyTextChar"/>
    <w:rsid w:val="006A137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ar-SA"/>
    </w:rPr>
  </w:style>
  <w:style w:type="character" w:styleId="BodyTextChar" w:customStyle="1">
    <w:name w:val="Body Text Char"/>
    <w:basedOn w:val="DefaultParagraphFont"/>
    <w:link w:val="BodyText"/>
    <w:rsid w:val="006A1370"/>
    <w:rPr>
      <w:rFonts w:ascii="Times New Roman" w:hAnsi="Times New Roman" w:eastAsia="Times New Roman"/>
      <w:sz w:val="28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4C33F6"/>
  </w:style>
  <w:style w:type="character" w:styleId="CommentReference">
    <w:name w:val="annotation reference"/>
    <w:basedOn w:val="DefaultParagraphFont"/>
    <w:uiPriority w:val="99"/>
    <w:semiHidden/>
    <w:unhideWhenUsed/>
    <w:rsid w:val="00424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60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46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60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4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hys.ubbcluj.ro/licenta/tematici.pdf" TargetMode="External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microsoft.com/office/2018/08/relationships/commentsExtensible" Target="commentsExtensible.xml" Id="rId26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header" Target="header5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er" Target="footer6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microsoft.com/office/2016/09/relationships/commentsIds" Target="commentsIds.xml" Id="rId28" /><Relationship Type="http://schemas.openxmlformats.org/officeDocument/2006/relationships/footer" Target="footer1.xml" Id="rId10" /><Relationship Type="http://schemas.openxmlformats.org/officeDocument/2006/relationships/header" Target="header6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893E-866D-48B3-9131-3C7FDE0809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`</dc:creator>
  <lastModifiedBy>Sandor Borbely</lastModifiedBy>
  <revision>19</revision>
  <lastPrinted>2019-01-29T09:15:00.0000000Z</lastPrinted>
  <dcterms:created xsi:type="dcterms:W3CDTF">2023-04-20T11:00:00.0000000Z</dcterms:created>
  <dcterms:modified xsi:type="dcterms:W3CDTF">2025-06-02T07:03:48.6230813Z</dcterms:modified>
</coreProperties>
</file>